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771D3" w:rsidRPr="000F345E" w:rsidRDefault="002771D3" w:rsidP="002771D3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</w:rPr>
      </w:pPr>
      <w:bookmarkStart w:id="0" w:name="_GoBack"/>
      <w:bookmarkEnd w:id="0"/>
      <w:r w:rsidRPr="000F345E">
        <w:rPr>
          <w:rFonts w:ascii="Arial" w:hAnsi="Arial" w:cs="Arial"/>
        </w:rPr>
        <w:t>Projekt realizowany w ramach Regionalnego Programu Operacyjnego Województwa Mazowieckiego 2014 – 2020.</w:t>
      </w:r>
    </w:p>
    <w:p w:rsidR="002771D3" w:rsidRDefault="002771D3" w:rsidP="002771D3">
      <w:pPr>
        <w:spacing w:line="360" w:lineRule="auto"/>
        <w:jc w:val="right"/>
        <w:outlineLvl w:val="0"/>
        <w:rPr>
          <w:rFonts w:ascii="Arial" w:hAnsi="Arial" w:cs="Arial"/>
          <w:sz w:val="20"/>
          <w:szCs w:val="20"/>
        </w:rPr>
      </w:pPr>
    </w:p>
    <w:p w:rsidR="002771D3" w:rsidRPr="00833BD5" w:rsidRDefault="00BA19F9" w:rsidP="002771D3">
      <w:pPr>
        <w:tabs>
          <w:tab w:val="left" w:pos="398"/>
        </w:tabs>
        <w:spacing w:line="360" w:lineRule="auto"/>
        <w:outlineLvl w:val="0"/>
        <w:rPr>
          <w:sz w:val="18"/>
          <w:szCs w:val="18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2771D3" w:rsidRDefault="002771D3" w:rsidP="002771D3">
      <w:pPr>
        <w:spacing w:line="360" w:lineRule="auto"/>
        <w:jc w:val="right"/>
        <w:outlineLvl w:val="0"/>
        <w:rPr>
          <w:rFonts w:ascii="Arial" w:hAnsi="Arial" w:cs="Arial"/>
          <w:sz w:val="20"/>
          <w:szCs w:val="20"/>
        </w:rPr>
      </w:pPr>
    </w:p>
    <w:p w:rsidR="002771D3" w:rsidRPr="002B0148" w:rsidRDefault="002771D3" w:rsidP="002771D3">
      <w:pPr>
        <w:spacing w:line="360" w:lineRule="auto"/>
        <w:jc w:val="right"/>
        <w:outlineLvl w:val="0"/>
        <w:rPr>
          <w:rFonts w:ascii="Arial" w:hAnsi="Arial" w:cs="Arial"/>
          <w:sz w:val="20"/>
          <w:szCs w:val="20"/>
        </w:rPr>
      </w:pPr>
    </w:p>
    <w:p w:rsidR="002771D3" w:rsidRPr="000F345E" w:rsidRDefault="002771D3" w:rsidP="002771D3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2771D3" w:rsidRPr="002771D3" w:rsidRDefault="002771D3" w:rsidP="002771D3">
      <w:pPr>
        <w:pStyle w:val="Nagwek1"/>
        <w:jc w:val="center"/>
        <w:rPr>
          <w:rFonts w:ascii="Arial" w:hAnsi="Arial" w:cs="Arial"/>
          <w:bCs w:val="0"/>
          <w:kern w:val="0"/>
          <w:sz w:val="20"/>
          <w:szCs w:val="20"/>
        </w:rPr>
      </w:pPr>
      <w:r w:rsidRPr="002771D3">
        <w:rPr>
          <w:rFonts w:ascii="Arial" w:hAnsi="Arial" w:cs="Arial"/>
          <w:bCs w:val="0"/>
          <w:kern w:val="0"/>
          <w:sz w:val="20"/>
          <w:szCs w:val="20"/>
        </w:rPr>
        <w:t xml:space="preserve">Umowa nr </w:t>
      </w:r>
      <w:r w:rsidR="00E214A4">
        <w:rPr>
          <w:rFonts w:ascii="Arial" w:hAnsi="Arial" w:cs="Arial"/>
          <w:bCs w:val="0"/>
          <w:kern w:val="0"/>
          <w:sz w:val="20"/>
          <w:szCs w:val="20"/>
        </w:rPr>
        <w:t>1/05</w:t>
      </w:r>
      <w:r w:rsidR="00BA19F9">
        <w:rPr>
          <w:rFonts w:ascii="Arial" w:hAnsi="Arial" w:cs="Arial"/>
          <w:bCs w:val="0"/>
          <w:kern w:val="0"/>
          <w:sz w:val="20"/>
          <w:szCs w:val="20"/>
        </w:rPr>
        <w:t>.</w:t>
      </w:r>
    </w:p>
    <w:p w:rsidR="002771D3" w:rsidRPr="002771D3" w:rsidRDefault="002771D3" w:rsidP="002771D3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0"/>
          <w:szCs w:val="20"/>
        </w:rPr>
      </w:pPr>
    </w:p>
    <w:p w:rsidR="002771D3" w:rsidRPr="002771D3" w:rsidRDefault="002771D3" w:rsidP="002771D3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0"/>
          <w:szCs w:val="20"/>
        </w:rPr>
      </w:pPr>
    </w:p>
    <w:p w:rsidR="002771D3" w:rsidRPr="002771D3" w:rsidRDefault="0050164B" w:rsidP="002771D3">
      <w:pPr>
        <w:pStyle w:val="Nagwek1"/>
        <w:jc w:val="center"/>
        <w:rPr>
          <w:rFonts w:ascii="Arial" w:hAnsi="Arial" w:cs="Arial"/>
          <w:bCs w:val="0"/>
          <w:kern w:val="0"/>
          <w:sz w:val="20"/>
          <w:szCs w:val="20"/>
        </w:rPr>
      </w:pPr>
      <w:r>
        <w:rPr>
          <w:rFonts w:ascii="Arial" w:hAnsi="Arial" w:cs="Arial"/>
          <w:bCs w:val="0"/>
          <w:kern w:val="0"/>
          <w:sz w:val="20"/>
          <w:szCs w:val="20"/>
        </w:rPr>
        <w:t>Dostawa materiałów</w:t>
      </w:r>
    </w:p>
    <w:p w:rsidR="002771D3" w:rsidRPr="002771D3" w:rsidRDefault="002771D3" w:rsidP="002771D3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0"/>
          <w:szCs w:val="20"/>
        </w:rPr>
      </w:pPr>
    </w:p>
    <w:p w:rsidR="002771D3" w:rsidRPr="002771D3" w:rsidRDefault="002771D3" w:rsidP="002771D3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0"/>
          <w:szCs w:val="20"/>
        </w:rPr>
      </w:pPr>
    </w:p>
    <w:p w:rsidR="002771D3" w:rsidRPr="002771D3" w:rsidRDefault="002771D3" w:rsidP="002771D3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0"/>
          <w:szCs w:val="20"/>
        </w:rPr>
      </w:pPr>
    </w:p>
    <w:p w:rsidR="002771D3" w:rsidRPr="002771D3" w:rsidRDefault="002771D3" w:rsidP="002771D3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0"/>
          <w:szCs w:val="20"/>
        </w:rPr>
      </w:pPr>
    </w:p>
    <w:p w:rsidR="002771D3" w:rsidRPr="002771D3" w:rsidRDefault="002771D3" w:rsidP="002771D3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0"/>
          <w:szCs w:val="20"/>
        </w:rPr>
      </w:pPr>
    </w:p>
    <w:p w:rsidR="002771D3" w:rsidRPr="002771D3" w:rsidRDefault="002771D3" w:rsidP="002771D3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0"/>
          <w:szCs w:val="20"/>
        </w:rPr>
      </w:pPr>
      <w:r w:rsidRPr="002771D3">
        <w:rPr>
          <w:rFonts w:ascii="Arial" w:hAnsi="Arial" w:cs="Arial"/>
          <w:sz w:val="20"/>
          <w:szCs w:val="20"/>
        </w:rPr>
        <w:t xml:space="preserve">zawarta w dniu </w:t>
      </w:r>
      <w:r w:rsidR="00E214A4">
        <w:rPr>
          <w:rFonts w:ascii="Arial" w:hAnsi="Arial" w:cs="Arial"/>
          <w:sz w:val="20"/>
          <w:szCs w:val="20"/>
        </w:rPr>
        <w:t>15 maja 2017 r</w:t>
      </w:r>
    </w:p>
    <w:p w:rsidR="002771D3" w:rsidRPr="002771D3" w:rsidRDefault="002771D3" w:rsidP="002771D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2771D3">
        <w:rPr>
          <w:rFonts w:ascii="Arial" w:hAnsi="Arial" w:cs="Arial"/>
          <w:sz w:val="20"/>
          <w:szCs w:val="20"/>
        </w:rPr>
        <w:t xml:space="preserve">pomiędzy </w:t>
      </w:r>
    </w:p>
    <w:p w:rsidR="002771D3" w:rsidRPr="00DE3238" w:rsidRDefault="00DE3238" w:rsidP="002771D3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MEBLO - GLASS NAPORA DYGAS SASAL SPÓŁKA JAWNA</w:t>
      </w:r>
      <w:r>
        <w:rPr>
          <w:rFonts w:ascii="Arial" w:hAnsi="Arial" w:cs="Arial"/>
          <w:b/>
          <w:sz w:val="20"/>
          <w:szCs w:val="20"/>
        </w:rPr>
        <w:t xml:space="preserve">, </w:t>
      </w:r>
      <w:r>
        <w:rPr>
          <w:rFonts w:ascii="Arial" w:hAnsi="Arial" w:cs="Arial"/>
          <w:bCs/>
          <w:sz w:val="20"/>
          <w:szCs w:val="20"/>
        </w:rPr>
        <w:t xml:space="preserve">ul. Tartaczna 3/5, 26-600 Radom, </w:t>
      </w:r>
      <w:r w:rsidRPr="00470DB9">
        <w:rPr>
          <w:rFonts w:ascii="Arial" w:hAnsi="Arial" w:cs="Arial"/>
          <w:bCs/>
          <w:sz w:val="20"/>
          <w:szCs w:val="20"/>
        </w:rPr>
        <w:t>NIP: 7</w:t>
      </w:r>
      <w:r>
        <w:rPr>
          <w:rFonts w:ascii="Arial" w:hAnsi="Arial" w:cs="Arial"/>
          <w:bCs/>
          <w:sz w:val="20"/>
          <w:szCs w:val="20"/>
        </w:rPr>
        <w:t>960019479</w:t>
      </w:r>
      <w:r>
        <w:rPr>
          <w:rFonts w:ascii="Arial" w:hAnsi="Arial" w:cs="Arial"/>
          <w:b/>
          <w:sz w:val="20"/>
          <w:szCs w:val="20"/>
        </w:rPr>
        <w:t xml:space="preserve">, </w:t>
      </w:r>
      <w:r w:rsidRPr="00470DB9">
        <w:rPr>
          <w:rFonts w:ascii="Arial" w:hAnsi="Arial" w:cs="Arial"/>
          <w:bCs/>
          <w:sz w:val="20"/>
          <w:szCs w:val="20"/>
        </w:rPr>
        <w:t xml:space="preserve">REGON: </w:t>
      </w:r>
      <w:r>
        <w:rPr>
          <w:rFonts w:ascii="Arial" w:hAnsi="Arial" w:cs="Arial"/>
          <w:bCs/>
          <w:sz w:val="20"/>
          <w:szCs w:val="20"/>
        </w:rPr>
        <w:t>670679270</w:t>
      </w:r>
      <w:r w:rsidR="002771D3" w:rsidRPr="002771D3">
        <w:rPr>
          <w:rFonts w:ascii="Arial" w:hAnsi="Arial" w:cs="Arial"/>
          <w:sz w:val="20"/>
          <w:szCs w:val="20"/>
        </w:rPr>
        <w:t>, zwanym dalej „Zamawiającym”,</w:t>
      </w:r>
    </w:p>
    <w:p w:rsidR="002771D3" w:rsidRPr="002771D3" w:rsidRDefault="002771D3" w:rsidP="002771D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2771D3">
        <w:rPr>
          <w:rFonts w:ascii="Arial" w:hAnsi="Arial" w:cs="Arial"/>
          <w:sz w:val="20"/>
          <w:szCs w:val="20"/>
        </w:rPr>
        <w:t xml:space="preserve">reprezentowanym przez:  </w:t>
      </w:r>
      <w:r w:rsidR="00E214A4">
        <w:rPr>
          <w:rFonts w:ascii="Arial" w:hAnsi="Arial" w:cs="Arial"/>
          <w:sz w:val="20"/>
          <w:szCs w:val="20"/>
        </w:rPr>
        <w:t xml:space="preserve">Robert Sasal </w:t>
      </w:r>
    </w:p>
    <w:p w:rsidR="002771D3" w:rsidRPr="002771D3" w:rsidRDefault="002771D3" w:rsidP="002771D3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C25F8B" w:rsidRPr="002771D3" w:rsidRDefault="00C25F8B" w:rsidP="00CC264C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C25F8B" w:rsidRPr="002771D3" w:rsidRDefault="00C25F8B" w:rsidP="00CC264C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C25F8B" w:rsidRPr="002771D3" w:rsidRDefault="00C25F8B" w:rsidP="00CC264C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CC264C" w:rsidRPr="002771D3" w:rsidRDefault="00CC264C" w:rsidP="00CC264C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CC264C" w:rsidRPr="002771D3" w:rsidRDefault="00CC264C" w:rsidP="00CC264C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2771D3">
        <w:rPr>
          <w:rFonts w:ascii="Arial" w:hAnsi="Arial" w:cs="Arial"/>
          <w:sz w:val="20"/>
          <w:szCs w:val="20"/>
        </w:rPr>
        <w:t>a:</w:t>
      </w:r>
    </w:p>
    <w:p w:rsidR="00E214A4" w:rsidRDefault="00CC264C" w:rsidP="00CC264C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2771D3">
        <w:rPr>
          <w:rFonts w:ascii="Arial" w:hAnsi="Arial" w:cs="Arial"/>
          <w:sz w:val="20"/>
          <w:szCs w:val="20"/>
        </w:rPr>
        <w:t>..........................................................................</w:t>
      </w:r>
      <w:r w:rsidR="00E214A4">
        <w:rPr>
          <w:rFonts w:ascii="Arial" w:hAnsi="Arial" w:cs="Arial"/>
          <w:sz w:val="20"/>
          <w:szCs w:val="20"/>
        </w:rPr>
        <w:t>....................................................................................................</w:t>
      </w:r>
    </w:p>
    <w:p w:rsidR="00E214A4" w:rsidRDefault="00E214A4" w:rsidP="00CC264C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CC264C" w:rsidRPr="002771D3" w:rsidRDefault="00E214A4" w:rsidP="00CC264C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</w:t>
      </w:r>
      <w:r w:rsidR="00CC264C" w:rsidRPr="002771D3">
        <w:rPr>
          <w:rFonts w:ascii="Arial" w:hAnsi="Arial" w:cs="Arial"/>
          <w:sz w:val="20"/>
          <w:szCs w:val="20"/>
        </w:rPr>
        <w:t xml:space="preserve">  zwanym dalej „Wykonawcą”,  reprezentowanym przez  …………………..</w:t>
      </w:r>
    </w:p>
    <w:p w:rsidR="00CC264C" w:rsidRPr="002771D3" w:rsidRDefault="00CC264C" w:rsidP="00CC264C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2771D3">
        <w:rPr>
          <w:rFonts w:ascii="Arial" w:hAnsi="Arial" w:cs="Arial"/>
          <w:sz w:val="20"/>
          <w:szCs w:val="20"/>
        </w:rPr>
        <w:t>a łącznie zwanych „Stronami”.</w:t>
      </w:r>
    </w:p>
    <w:p w:rsidR="00CC264C" w:rsidRPr="002771D3" w:rsidRDefault="00CC264C" w:rsidP="00CC264C">
      <w:pPr>
        <w:autoSpaceDE w:val="0"/>
        <w:autoSpaceDN w:val="0"/>
        <w:adjustRightInd w:val="0"/>
        <w:ind w:hanging="317"/>
        <w:jc w:val="both"/>
        <w:rPr>
          <w:rFonts w:ascii="Arial" w:hAnsi="Arial" w:cs="Arial"/>
          <w:sz w:val="20"/>
          <w:szCs w:val="20"/>
        </w:rPr>
      </w:pPr>
    </w:p>
    <w:p w:rsidR="00CC264C" w:rsidRPr="002771D3" w:rsidRDefault="00CC264C" w:rsidP="00222675">
      <w:pPr>
        <w:spacing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2771D3">
        <w:rPr>
          <w:rFonts w:ascii="Arial" w:hAnsi="Arial" w:cs="Arial"/>
          <w:color w:val="000000"/>
          <w:sz w:val="20"/>
          <w:szCs w:val="20"/>
        </w:rPr>
        <w:t xml:space="preserve">W wyniku postępowania o udzielenie zamówienia przeprowadzonego zgodnie z „Zasadą konkurencyjności” określoną w Wytycznych w zakresie kwalifikowalności wydatków w ramach Europejskiego Funduszu Rozwoju Regionalnego, Europejskiego Funduszu Społecznego oraz Funduszu Spójności na lata 2014-2020”, została zawarta umowa o następującej treści: </w:t>
      </w:r>
    </w:p>
    <w:p w:rsidR="00833BD5" w:rsidRPr="002771D3" w:rsidRDefault="00833BD5" w:rsidP="00222675">
      <w:pPr>
        <w:spacing w:line="36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:rsidR="0050164B" w:rsidRPr="00222675" w:rsidRDefault="0050164B" w:rsidP="0050164B">
      <w:pPr>
        <w:spacing w:line="360" w:lineRule="auto"/>
        <w:jc w:val="both"/>
        <w:rPr>
          <w:color w:val="000000"/>
          <w:sz w:val="18"/>
          <w:szCs w:val="18"/>
        </w:rPr>
      </w:pPr>
    </w:p>
    <w:p w:rsidR="0050164B" w:rsidRPr="00755089" w:rsidRDefault="0050164B" w:rsidP="0050164B">
      <w:pPr>
        <w:autoSpaceDE w:val="0"/>
        <w:autoSpaceDN w:val="0"/>
        <w:adjustRightInd w:val="0"/>
        <w:jc w:val="both"/>
        <w:rPr>
          <w:rFonts w:cs="Calibri"/>
          <w:sz w:val="16"/>
          <w:szCs w:val="16"/>
        </w:rPr>
      </w:pPr>
    </w:p>
    <w:p w:rsidR="0050164B" w:rsidRPr="0050164B" w:rsidRDefault="0050164B" w:rsidP="0050164B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b/>
          <w:sz w:val="20"/>
          <w:szCs w:val="20"/>
        </w:rPr>
        <w:t>§ 1</w:t>
      </w:r>
    </w:p>
    <w:p w:rsidR="0050164B" w:rsidRPr="0050164B" w:rsidRDefault="0050164B" w:rsidP="0050164B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b/>
          <w:sz w:val="20"/>
          <w:szCs w:val="20"/>
        </w:rPr>
        <w:t>Przedmiot umowy</w:t>
      </w:r>
    </w:p>
    <w:p w:rsidR="0050164B" w:rsidRPr="0050164B" w:rsidRDefault="0050164B" w:rsidP="0050164B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0"/>
          <w:szCs w:val="20"/>
        </w:rPr>
      </w:pPr>
    </w:p>
    <w:p w:rsidR="0050164B" w:rsidRPr="0050164B" w:rsidRDefault="0050164B" w:rsidP="0050164B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Przedmiotem umowy jest dostawa  materiałów do pr</w:t>
      </w:r>
      <w:r w:rsidR="00BA19F9">
        <w:rPr>
          <w:rFonts w:ascii="Arial" w:hAnsi="Arial" w:cs="Arial"/>
          <w:sz w:val="20"/>
          <w:szCs w:val="20"/>
        </w:rPr>
        <w:t xml:space="preserve">odukcji meblarskiej wykorzystywanych do prowadzenia prac badawczych. 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0164B" w:rsidRPr="0050164B" w:rsidRDefault="0050164B" w:rsidP="0050164B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 xml:space="preserve">Szczegółowe zestawienie rodzaju i ilości materiałów objętych zamówieniem zawarte jest w ogłoszeniu z </w:t>
      </w:r>
      <w:r w:rsidR="00BA19F9">
        <w:rPr>
          <w:rFonts w:ascii="Arial" w:hAnsi="Arial" w:cs="Arial"/>
          <w:sz w:val="20"/>
          <w:szCs w:val="20"/>
        </w:rPr>
        <w:t xml:space="preserve">30.03. </w:t>
      </w:r>
      <w:r w:rsidRPr="0050164B">
        <w:rPr>
          <w:rFonts w:ascii="Arial" w:hAnsi="Arial" w:cs="Arial"/>
          <w:sz w:val="20"/>
          <w:szCs w:val="20"/>
        </w:rPr>
        <w:t xml:space="preserve">2017 r. oraz w ofercie </w:t>
      </w:r>
      <w:r w:rsidRPr="00E214A4">
        <w:rPr>
          <w:rFonts w:ascii="Arial" w:hAnsi="Arial" w:cs="Arial"/>
          <w:b/>
          <w:sz w:val="20"/>
          <w:szCs w:val="20"/>
        </w:rPr>
        <w:t xml:space="preserve">wykonawcy z dnia </w:t>
      </w:r>
      <w:r w:rsidR="00E214A4" w:rsidRPr="00E214A4">
        <w:rPr>
          <w:rFonts w:ascii="Arial" w:hAnsi="Arial" w:cs="Arial"/>
          <w:b/>
          <w:sz w:val="20"/>
          <w:szCs w:val="20"/>
        </w:rPr>
        <w:t xml:space="preserve">  28  kwietnia </w:t>
      </w:r>
      <w:r w:rsidRPr="00E214A4">
        <w:rPr>
          <w:rFonts w:ascii="Arial" w:hAnsi="Arial" w:cs="Arial"/>
          <w:b/>
          <w:sz w:val="20"/>
          <w:szCs w:val="20"/>
        </w:rPr>
        <w:t>2017 r</w:t>
      </w:r>
      <w:r w:rsidRPr="0050164B">
        <w:rPr>
          <w:rFonts w:ascii="Arial" w:hAnsi="Arial" w:cs="Arial"/>
          <w:sz w:val="20"/>
          <w:szCs w:val="20"/>
        </w:rPr>
        <w:t>.</w:t>
      </w:r>
    </w:p>
    <w:p w:rsidR="0050164B" w:rsidRPr="0050164B" w:rsidRDefault="0050164B" w:rsidP="0050164B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lastRenderedPageBreak/>
        <w:t>Wykonawca oświadcza, że przedmiot umowy określony w ust. 1 i 2 spełnia wszystkie parametry techniczne i użytkowe określone przez Zamawiającego.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ind w:left="284"/>
        <w:jc w:val="both"/>
        <w:rPr>
          <w:rFonts w:ascii="Arial" w:hAnsi="Arial" w:cs="Arial"/>
          <w:sz w:val="20"/>
          <w:szCs w:val="20"/>
        </w:rPr>
      </w:pP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ind w:left="284"/>
        <w:jc w:val="both"/>
        <w:rPr>
          <w:rFonts w:ascii="Arial" w:hAnsi="Arial" w:cs="Arial"/>
          <w:sz w:val="20"/>
          <w:szCs w:val="20"/>
        </w:rPr>
      </w:pPr>
    </w:p>
    <w:p w:rsidR="0050164B" w:rsidRPr="0050164B" w:rsidRDefault="0050164B" w:rsidP="0050164B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b/>
          <w:sz w:val="20"/>
          <w:szCs w:val="20"/>
        </w:rPr>
        <w:t>§ 2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b/>
          <w:sz w:val="20"/>
          <w:szCs w:val="20"/>
        </w:rPr>
        <w:t>Realizacja umowy</w:t>
      </w:r>
    </w:p>
    <w:p w:rsidR="0050164B" w:rsidRPr="0050164B" w:rsidRDefault="0050164B" w:rsidP="0050164B">
      <w:pPr>
        <w:numPr>
          <w:ilvl w:val="0"/>
          <w:numId w:val="28"/>
        </w:numPr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Umowa realizowana będzie od 1 lipca 2017 r. przez okres 11 miesięcy do 31 maja 2018 r. lub do wyczerpania przewidywanych ilości materiałów.</w:t>
      </w:r>
    </w:p>
    <w:p w:rsidR="0050164B" w:rsidRPr="0050164B" w:rsidRDefault="0050164B" w:rsidP="0050164B">
      <w:pPr>
        <w:numPr>
          <w:ilvl w:val="0"/>
          <w:numId w:val="28"/>
        </w:numPr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Faktyczna ilość kupowanego przedmiotu umowy będzie zależeć od potrzeb Zamawiającego.</w:t>
      </w:r>
    </w:p>
    <w:p w:rsidR="0050164B" w:rsidRPr="0050164B" w:rsidRDefault="0050164B" w:rsidP="0050164B">
      <w:pPr>
        <w:numPr>
          <w:ilvl w:val="0"/>
          <w:numId w:val="28"/>
        </w:numPr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Po upływie okresu realizacji umowy, mimo nie wyczerpania przedmiotu umowy, umowa wygasa.</w:t>
      </w:r>
    </w:p>
    <w:p w:rsidR="0050164B" w:rsidRPr="0050164B" w:rsidRDefault="0050164B" w:rsidP="0050164B">
      <w:pPr>
        <w:numPr>
          <w:ilvl w:val="0"/>
          <w:numId w:val="28"/>
        </w:numPr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Wykonawcy nie przysługują żadne roszczenia o realizację całości przedmiotu zamówienia, jeżeli potrzeby Zamawiającego w tym zakresie okażą się mniejsze.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ind w:left="284"/>
        <w:jc w:val="both"/>
        <w:rPr>
          <w:rFonts w:ascii="Arial" w:hAnsi="Arial" w:cs="Arial"/>
          <w:sz w:val="20"/>
          <w:szCs w:val="20"/>
        </w:rPr>
      </w:pP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b/>
          <w:sz w:val="20"/>
          <w:szCs w:val="20"/>
        </w:rPr>
        <w:t>§ 3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b/>
          <w:sz w:val="20"/>
          <w:szCs w:val="20"/>
        </w:rPr>
        <w:t>Warunki dostawy i odbiór przedmiotu umowy</w:t>
      </w:r>
    </w:p>
    <w:p w:rsidR="0050164B" w:rsidRPr="0050164B" w:rsidRDefault="0050164B" w:rsidP="0050164B">
      <w:pPr>
        <w:numPr>
          <w:ilvl w:val="0"/>
          <w:numId w:val="25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Dostawy jednostkowe realizowane będą sukcesywnie w zależności od potrzeb Zamawiającego w terminie do 10 dni kalendarzowych w od dnia przesłania zamówienia faksem lub drogą elektroniczną.</w:t>
      </w:r>
    </w:p>
    <w:p w:rsidR="0050164B" w:rsidRPr="0050164B" w:rsidRDefault="0050164B" w:rsidP="0050164B">
      <w:pPr>
        <w:numPr>
          <w:ilvl w:val="0"/>
          <w:numId w:val="25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Materiały dostarczane będą  transportem Wykonawcy i na jego koszt oraz ryzyko na adres podany w zamówieniu jednostkowym.</w:t>
      </w:r>
    </w:p>
    <w:p w:rsidR="0050164B" w:rsidRPr="0050164B" w:rsidRDefault="0050164B" w:rsidP="0050164B">
      <w:pPr>
        <w:numPr>
          <w:ilvl w:val="0"/>
          <w:numId w:val="25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W przypadku nie dotrzymania terminu, o którym mowa w ust. 1 Zamawiający zakupi brakującą część jednostkowego zamówienia u innego dostawcy, a kosztami obciąży Wykonawcę.</w:t>
      </w:r>
    </w:p>
    <w:p w:rsidR="0050164B" w:rsidRPr="0050164B" w:rsidRDefault="0050164B" w:rsidP="0050164B">
      <w:pPr>
        <w:numPr>
          <w:ilvl w:val="0"/>
          <w:numId w:val="25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Przedmiot umowy zostanie zrealizowany w 3 odrębnych dostawach.</w:t>
      </w:r>
    </w:p>
    <w:p w:rsidR="0050164B" w:rsidRPr="0050164B" w:rsidRDefault="0050164B" w:rsidP="0050164B">
      <w:pPr>
        <w:numPr>
          <w:ilvl w:val="0"/>
          <w:numId w:val="25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Wykonawca zgłosi Zamawiającemu gotowość dostarczenia zamówienia z co najmniej dwudniowym wyprzedzeniem, podając proponowaną datę jego dostarczenia</w:t>
      </w:r>
    </w:p>
    <w:p w:rsidR="0050164B" w:rsidRPr="0050164B" w:rsidRDefault="0050164B" w:rsidP="0050164B">
      <w:pPr>
        <w:numPr>
          <w:ilvl w:val="0"/>
          <w:numId w:val="25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Odbiór zostanie potwierdzony protokołem (sporządzonym przez Wykonawcę), podpisanym bez zastrzeżeń przez przedstawicieli każdej ze stron.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ind w:left="360"/>
        <w:jc w:val="both"/>
        <w:rPr>
          <w:rFonts w:ascii="Arial" w:hAnsi="Arial" w:cs="Arial"/>
          <w:sz w:val="20"/>
          <w:szCs w:val="20"/>
        </w:rPr>
      </w:pP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b/>
          <w:sz w:val="20"/>
          <w:szCs w:val="20"/>
        </w:rPr>
        <w:t>§ 4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b/>
          <w:sz w:val="20"/>
          <w:szCs w:val="20"/>
        </w:rPr>
        <w:t>Wartość umowy</w:t>
      </w:r>
    </w:p>
    <w:p w:rsidR="0050164B" w:rsidRPr="0050164B" w:rsidRDefault="0050164B" w:rsidP="0050164B">
      <w:pPr>
        <w:numPr>
          <w:ilvl w:val="0"/>
          <w:numId w:val="30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 xml:space="preserve"> Wartość umowy ustala się na kwotę: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ind w:left="360"/>
        <w:jc w:val="both"/>
        <w:rPr>
          <w:rFonts w:ascii="Arial" w:hAnsi="Arial" w:cs="Arial"/>
          <w:strike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 xml:space="preserve">brutto: </w:t>
      </w:r>
      <w:r w:rsidR="00E214A4">
        <w:rPr>
          <w:rFonts w:ascii="Arial" w:hAnsi="Arial" w:cs="Arial"/>
          <w:sz w:val="20"/>
          <w:szCs w:val="20"/>
        </w:rPr>
        <w:t>24 600</w:t>
      </w:r>
      <w:r w:rsidRPr="0050164B">
        <w:rPr>
          <w:rFonts w:ascii="Arial" w:hAnsi="Arial" w:cs="Arial"/>
          <w:sz w:val="20"/>
          <w:szCs w:val="20"/>
        </w:rPr>
        <w:t xml:space="preserve">. zł (słownie: </w:t>
      </w:r>
      <w:r w:rsidR="00E214A4">
        <w:rPr>
          <w:rFonts w:ascii="Arial" w:hAnsi="Arial" w:cs="Arial"/>
          <w:sz w:val="20"/>
          <w:szCs w:val="20"/>
        </w:rPr>
        <w:t xml:space="preserve">dwadzieścia cztery tysiące sześćset złotych i zero groszy </w:t>
      </w:r>
      <w:r w:rsidRPr="0050164B">
        <w:rPr>
          <w:rFonts w:ascii="Arial" w:hAnsi="Arial" w:cs="Arial"/>
          <w:sz w:val="20"/>
          <w:szCs w:val="20"/>
        </w:rPr>
        <w:t>)</w:t>
      </w:r>
    </w:p>
    <w:p w:rsidR="0050164B" w:rsidRPr="0050164B" w:rsidRDefault="00E214A4" w:rsidP="0050164B">
      <w:pPr>
        <w:autoSpaceDE w:val="0"/>
        <w:autoSpaceDN w:val="0"/>
        <w:adjustRightInd w:val="0"/>
        <w:spacing w:line="360" w:lineRule="auto"/>
        <w:ind w:left="360"/>
        <w:jc w:val="both"/>
        <w:rPr>
          <w:rFonts w:ascii="Arial" w:hAnsi="Arial" w:cs="Arial"/>
          <w:strike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ind w:left="360" w:firstLine="66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 xml:space="preserve">netto: </w:t>
      </w:r>
      <w:r w:rsidR="00E214A4">
        <w:rPr>
          <w:rFonts w:ascii="Arial" w:hAnsi="Arial" w:cs="Arial"/>
          <w:sz w:val="20"/>
          <w:szCs w:val="20"/>
        </w:rPr>
        <w:t>20 000</w:t>
      </w:r>
      <w:r w:rsidRPr="0050164B">
        <w:rPr>
          <w:rFonts w:ascii="Arial" w:hAnsi="Arial" w:cs="Arial"/>
          <w:sz w:val="20"/>
          <w:szCs w:val="20"/>
        </w:rPr>
        <w:t>.. zł (słownie</w:t>
      </w:r>
      <w:r w:rsidR="00E214A4">
        <w:rPr>
          <w:rFonts w:ascii="Arial" w:hAnsi="Arial" w:cs="Arial"/>
          <w:sz w:val="20"/>
          <w:szCs w:val="20"/>
        </w:rPr>
        <w:t xml:space="preserve">  dwadzieścia tysięcy złotych zero groszy 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ind w:left="360" w:firstLine="66"/>
        <w:jc w:val="both"/>
        <w:rPr>
          <w:rFonts w:ascii="Arial" w:hAnsi="Arial" w:cs="Arial"/>
          <w:strike/>
          <w:sz w:val="20"/>
          <w:szCs w:val="20"/>
        </w:rPr>
      </w:pPr>
    </w:p>
    <w:p w:rsidR="0050164B" w:rsidRPr="0050164B" w:rsidRDefault="0050164B" w:rsidP="0050164B">
      <w:pPr>
        <w:numPr>
          <w:ilvl w:val="0"/>
          <w:numId w:val="29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Wykonawca zobowiązuje się do dostawy Zamawiającemu przedmiotu umowy określonego w § 1 na podstawie jednostkowych zamówień o których mowa w § 3 ust. w cenie wymienionej w formularzu oferty.</w:t>
      </w:r>
    </w:p>
    <w:p w:rsidR="0050164B" w:rsidRPr="0050164B" w:rsidRDefault="0050164B" w:rsidP="0050164B">
      <w:pPr>
        <w:numPr>
          <w:ilvl w:val="0"/>
          <w:numId w:val="29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 xml:space="preserve">Cena zawiera wszystkie koszty i składniki związane z wykonaniem umowy oraz warunkami stawianymi przez Zamawiającego, 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ind w:left="360"/>
        <w:jc w:val="both"/>
        <w:rPr>
          <w:rFonts w:ascii="Arial" w:hAnsi="Arial" w:cs="Arial"/>
          <w:sz w:val="20"/>
          <w:szCs w:val="20"/>
        </w:rPr>
      </w:pP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b/>
          <w:sz w:val="20"/>
          <w:szCs w:val="20"/>
        </w:rPr>
        <w:t>§ 5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b/>
          <w:sz w:val="20"/>
          <w:szCs w:val="20"/>
        </w:rPr>
        <w:t>Termin i warunki płatności</w:t>
      </w:r>
    </w:p>
    <w:p w:rsidR="0050164B" w:rsidRPr="0050164B" w:rsidRDefault="0050164B" w:rsidP="0050164B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Podstawę do zapłaty za przedmiot umowy będzie stanowiła prawidłowo wystawiona faktura, na podstawie protokołu odbioru (sporządzonego przez Wykonawcę).</w:t>
      </w:r>
    </w:p>
    <w:p w:rsidR="0050164B" w:rsidRPr="0050164B" w:rsidRDefault="0050164B" w:rsidP="0050164B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Zamawiający zapłaci Wykonawcy za dostawę przedmiotu umowy objętego jednostkowym zamówieniem przelewem na rachunek bankowy wskazany w fakturze, w terminie 30 dni licząc od dnia jej otrzymania.</w:t>
      </w:r>
    </w:p>
    <w:p w:rsidR="0050164B" w:rsidRPr="0050164B" w:rsidRDefault="0050164B" w:rsidP="0050164B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Za datę zapłaty przyjmuje się datę obciążenia rachunku bankowego Zamawiającego. Termin uważa się za zachowany, jeżeli obciążenie rachunku bankowego Zamawiającego nastąpi najpóźniej w ostatnim dniu terminu płatności.</w:t>
      </w:r>
    </w:p>
    <w:p w:rsidR="0050164B" w:rsidRPr="0050164B" w:rsidRDefault="0050164B" w:rsidP="0050164B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Wykonawca nie może dokonać cesji wierzytelności powstałych w związku z realizacją niniejszej umowy na rzecz osoby trzeciej bez pisemnej zgody Zamawiającego. Treść dokumentów, dotyczących przenoszonej wierzytelności (umowy o przelew, pożyczki, zawiadomienia, oświadczenia itp.) nie może stać w sprzeczności z postanowieniami niniejszej umowy.</w:t>
      </w:r>
    </w:p>
    <w:p w:rsidR="0050164B" w:rsidRPr="0050164B" w:rsidRDefault="0050164B" w:rsidP="0050164B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Wykonawca nie może bez pisemnej zgody Zamawiającego powierzyć podmiotowi trzeciemu wykonywania zobowiązań wynikających z niniejszej umowy.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0164B" w:rsidRPr="0050164B" w:rsidRDefault="0050164B" w:rsidP="0050164B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50164B">
        <w:rPr>
          <w:rFonts w:ascii="Arial" w:hAnsi="Arial" w:cs="Arial"/>
          <w:b/>
          <w:bCs/>
          <w:sz w:val="20"/>
          <w:szCs w:val="20"/>
        </w:rPr>
        <w:t>§ 6</w:t>
      </w:r>
    </w:p>
    <w:p w:rsidR="0050164B" w:rsidRPr="0050164B" w:rsidRDefault="0050164B" w:rsidP="0050164B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50164B">
        <w:rPr>
          <w:rFonts w:ascii="Arial" w:hAnsi="Arial" w:cs="Arial"/>
          <w:b/>
          <w:bCs/>
          <w:sz w:val="20"/>
          <w:szCs w:val="20"/>
        </w:rPr>
        <w:t>Prawo opcji</w:t>
      </w:r>
    </w:p>
    <w:p w:rsidR="0050164B" w:rsidRPr="0050164B" w:rsidRDefault="0050164B" w:rsidP="0050164B">
      <w:pPr>
        <w:numPr>
          <w:ilvl w:val="1"/>
          <w:numId w:val="24"/>
        </w:numPr>
        <w:tabs>
          <w:tab w:val="clear" w:pos="1080"/>
          <w:tab w:val="left" w:pos="284"/>
          <w:tab w:val="num" w:pos="709"/>
        </w:tabs>
        <w:suppressAutoHyphens/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 xml:space="preserve">Zamawiający zastrzega sobie możliwość skorzystania z prawa opcji. </w:t>
      </w:r>
    </w:p>
    <w:p w:rsidR="0050164B" w:rsidRPr="0050164B" w:rsidRDefault="0050164B" w:rsidP="0050164B">
      <w:pPr>
        <w:numPr>
          <w:ilvl w:val="1"/>
          <w:numId w:val="24"/>
        </w:numPr>
        <w:tabs>
          <w:tab w:val="clear" w:pos="1080"/>
          <w:tab w:val="left" w:pos="284"/>
          <w:tab w:val="num" w:pos="709"/>
        </w:tabs>
        <w:suppressAutoHyphens/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 xml:space="preserve">Prawo opcji jest uprawnieniem Zamawiającego, z którego będzie mógł skorzystać w ramach realizacji umowy. </w:t>
      </w:r>
    </w:p>
    <w:p w:rsidR="0050164B" w:rsidRPr="0050164B" w:rsidRDefault="0050164B" w:rsidP="0050164B">
      <w:pPr>
        <w:numPr>
          <w:ilvl w:val="1"/>
          <w:numId w:val="24"/>
        </w:numPr>
        <w:tabs>
          <w:tab w:val="clear" w:pos="1080"/>
          <w:tab w:val="left" w:pos="284"/>
          <w:tab w:val="num" w:pos="709"/>
        </w:tabs>
        <w:suppressAutoHyphens/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W przypadku nie skorzystania z prawa opcji, Wykonawcy nie przysługują żadne roszczenia z tego tytułu.</w:t>
      </w:r>
    </w:p>
    <w:p w:rsidR="0050164B" w:rsidRPr="0050164B" w:rsidRDefault="0050164B" w:rsidP="0050164B">
      <w:pPr>
        <w:numPr>
          <w:ilvl w:val="1"/>
          <w:numId w:val="24"/>
        </w:numPr>
        <w:tabs>
          <w:tab w:val="clear" w:pos="1080"/>
          <w:tab w:val="left" w:pos="284"/>
          <w:tab w:val="num" w:pos="709"/>
        </w:tabs>
        <w:suppressAutoHyphens/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Realizacja prawa opcji polegać będzie na</w:t>
      </w:r>
      <w:r w:rsidRPr="0050164B">
        <w:rPr>
          <w:rFonts w:ascii="Arial" w:hAnsi="Arial" w:cs="Arial"/>
          <w:bCs/>
          <w:iCs/>
          <w:sz w:val="20"/>
          <w:szCs w:val="20"/>
        </w:rPr>
        <w:t xml:space="preserve"> ewentualnym zwiększeniu o 20% ilości dostaw.</w:t>
      </w:r>
    </w:p>
    <w:p w:rsidR="0050164B" w:rsidRPr="0050164B" w:rsidRDefault="0050164B" w:rsidP="0050164B">
      <w:pPr>
        <w:numPr>
          <w:ilvl w:val="1"/>
          <w:numId w:val="24"/>
        </w:numPr>
        <w:tabs>
          <w:tab w:val="clear" w:pos="1080"/>
          <w:tab w:val="num" w:pos="284"/>
        </w:tabs>
        <w:suppressAutoHyphens/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bCs/>
          <w:iCs/>
          <w:sz w:val="20"/>
          <w:szCs w:val="20"/>
        </w:rPr>
        <w:t>Zamawiający będzie mógł skorzystać z prawa opcji w sytuacji, gdy wykorzystane zostaną ilości pierwotne przewidziane dla poszczególnych części przedmiotu zamówienia podstawowego.</w:t>
      </w:r>
    </w:p>
    <w:p w:rsidR="0050164B" w:rsidRPr="0050164B" w:rsidRDefault="0050164B" w:rsidP="0050164B">
      <w:pPr>
        <w:numPr>
          <w:ilvl w:val="1"/>
          <w:numId w:val="24"/>
        </w:numPr>
        <w:tabs>
          <w:tab w:val="clear" w:pos="1080"/>
          <w:tab w:val="num" w:pos="284"/>
        </w:tabs>
        <w:suppressAutoHyphens/>
        <w:spacing w:line="360" w:lineRule="auto"/>
        <w:ind w:left="0" w:firstLine="0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bCs/>
          <w:iCs/>
          <w:sz w:val="20"/>
          <w:szCs w:val="20"/>
        </w:rPr>
        <w:t>Prawo opcji realizowane będzie na takich samych warunkach jak zamówienie podstawowe.</w:t>
      </w:r>
    </w:p>
    <w:p w:rsidR="0050164B" w:rsidRPr="0050164B" w:rsidRDefault="0050164B" w:rsidP="0050164B">
      <w:pPr>
        <w:numPr>
          <w:ilvl w:val="1"/>
          <w:numId w:val="24"/>
        </w:numPr>
        <w:tabs>
          <w:tab w:val="clear" w:pos="1080"/>
          <w:tab w:val="num" w:pos="284"/>
        </w:tabs>
        <w:suppressAutoHyphens/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bCs/>
          <w:iCs/>
          <w:sz w:val="20"/>
          <w:szCs w:val="20"/>
        </w:rPr>
        <w:t>Cena jednostkowa w ramach prawa opcji będzie identyczna jak zamówienia podstawowego, określona w formularzu oferty.</w:t>
      </w:r>
    </w:p>
    <w:p w:rsidR="0050164B" w:rsidRPr="0050164B" w:rsidRDefault="0050164B" w:rsidP="0050164B">
      <w:pPr>
        <w:numPr>
          <w:ilvl w:val="1"/>
          <w:numId w:val="24"/>
        </w:numPr>
        <w:tabs>
          <w:tab w:val="clear" w:pos="1080"/>
          <w:tab w:val="num" w:pos="284"/>
        </w:tabs>
        <w:suppressAutoHyphens/>
        <w:spacing w:line="360" w:lineRule="auto"/>
        <w:ind w:left="0" w:firstLine="0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bCs/>
          <w:iCs/>
          <w:sz w:val="20"/>
          <w:szCs w:val="20"/>
        </w:rPr>
        <w:t>O zamiarze skorzystania z prawa opcji, Zamawiający poinformuje Wykonawcę odrębnym pismem / oświadczeniem</w:t>
      </w:r>
      <w:r w:rsidRPr="0050164B">
        <w:rPr>
          <w:rFonts w:ascii="Arial" w:hAnsi="Arial" w:cs="Arial"/>
          <w:sz w:val="20"/>
          <w:szCs w:val="20"/>
        </w:rPr>
        <w:t>.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b/>
          <w:sz w:val="20"/>
          <w:szCs w:val="20"/>
        </w:rPr>
        <w:t>§ 7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b/>
          <w:sz w:val="20"/>
          <w:szCs w:val="20"/>
        </w:rPr>
        <w:t>Odstąpienie od umowy</w:t>
      </w:r>
    </w:p>
    <w:p w:rsidR="0050164B" w:rsidRPr="0050164B" w:rsidRDefault="0050164B" w:rsidP="0050164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Oprócz przyczyn wynikających z obowiązujących przepisów, Zamawiającemu przysługuje prawo odstąpienia od umowy w określonych przypadkach:</w:t>
      </w:r>
    </w:p>
    <w:p w:rsidR="0050164B" w:rsidRPr="0050164B" w:rsidRDefault="0050164B" w:rsidP="0050164B">
      <w:pPr>
        <w:numPr>
          <w:ilvl w:val="1"/>
          <w:numId w:val="27"/>
        </w:numPr>
        <w:tabs>
          <w:tab w:val="clear" w:pos="1080"/>
          <w:tab w:val="num" w:pos="709"/>
        </w:tabs>
        <w:autoSpaceDE w:val="0"/>
        <w:autoSpaceDN w:val="0"/>
        <w:adjustRightInd w:val="0"/>
        <w:spacing w:line="360" w:lineRule="auto"/>
        <w:ind w:left="709" w:hanging="283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lastRenderedPageBreak/>
        <w:t>nastąpi znaczne pogorszenie sytuacji finansowej Wykonawcy, szczególnie w razie powzięcia wiadomości o wszczęciu postępowania egzekucyjnego wobec majątku Wykonawcy;</w:t>
      </w:r>
    </w:p>
    <w:p w:rsidR="0050164B" w:rsidRPr="0050164B" w:rsidRDefault="0050164B" w:rsidP="0050164B">
      <w:pPr>
        <w:numPr>
          <w:ilvl w:val="1"/>
          <w:numId w:val="27"/>
        </w:numPr>
        <w:tabs>
          <w:tab w:val="clear" w:pos="1080"/>
          <w:tab w:val="num" w:pos="709"/>
        </w:tabs>
        <w:autoSpaceDE w:val="0"/>
        <w:autoSpaceDN w:val="0"/>
        <w:adjustRightInd w:val="0"/>
        <w:spacing w:line="360" w:lineRule="auto"/>
        <w:ind w:hanging="654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Wykonawca wykonuje umowę niezgodnie z jej warunkami, w szczególności nie zachowuje właściwej jakości;</w:t>
      </w:r>
    </w:p>
    <w:p w:rsidR="0050164B" w:rsidRPr="0050164B" w:rsidRDefault="0050164B" w:rsidP="0050164B">
      <w:pPr>
        <w:numPr>
          <w:ilvl w:val="1"/>
          <w:numId w:val="27"/>
        </w:numPr>
        <w:tabs>
          <w:tab w:val="clear" w:pos="1080"/>
          <w:tab w:val="num" w:pos="709"/>
        </w:tabs>
        <w:autoSpaceDE w:val="0"/>
        <w:autoSpaceDN w:val="0"/>
        <w:adjustRightInd w:val="0"/>
        <w:spacing w:line="360" w:lineRule="auto"/>
        <w:ind w:hanging="654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wystąpi dwukrotna nieterminowość w realizacji zamówień jednostkowych.</w:t>
      </w:r>
    </w:p>
    <w:p w:rsidR="0050164B" w:rsidRPr="0050164B" w:rsidRDefault="0050164B" w:rsidP="0050164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Oświadczenie o odstąpieniu od umowy powinno być złożone w terminie 30 dni od dnia powzięcia wiadomości o okolicznościach stanowiących podstawę odstąpienia.</w:t>
      </w:r>
    </w:p>
    <w:p w:rsidR="0050164B" w:rsidRPr="0050164B" w:rsidRDefault="0050164B" w:rsidP="0050164B">
      <w:pPr>
        <w:overflowPunct w:val="0"/>
        <w:autoSpaceDE w:val="0"/>
        <w:autoSpaceDN w:val="0"/>
        <w:adjustRightInd w:val="0"/>
        <w:spacing w:before="120" w:after="120"/>
        <w:jc w:val="center"/>
        <w:textAlignment w:val="baseline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b/>
          <w:sz w:val="20"/>
          <w:szCs w:val="20"/>
        </w:rPr>
        <w:t xml:space="preserve">§ </w:t>
      </w:r>
      <w:r>
        <w:rPr>
          <w:rFonts w:ascii="Arial" w:hAnsi="Arial" w:cs="Arial"/>
          <w:b/>
          <w:sz w:val="20"/>
          <w:szCs w:val="20"/>
        </w:rPr>
        <w:t>8</w:t>
      </w:r>
    </w:p>
    <w:p w:rsidR="0050164B" w:rsidRPr="0050164B" w:rsidRDefault="0050164B" w:rsidP="0050164B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b/>
          <w:sz w:val="20"/>
          <w:szCs w:val="20"/>
        </w:rPr>
        <w:t>Zaliczki</w:t>
      </w:r>
    </w:p>
    <w:p w:rsidR="0050164B" w:rsidRPr="0050164B" w:rsidRDefault="0050164B" w:rsidP="0050164B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sz w:val="20"/>
          <w:szCs w:val="20"/>
        </w:rPr>
      </w:pPr>
    </w:p>
    <w:p w:rsidR="0050164B" w:rsidRPr="0050164B" w:rsidRDefault="0050164B" w:rsidP="0050164B">
      <w:pPr>
        <w:numPr>
          <w:ilvl w:val="0"/>
          <w:numId w:val="33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Zamawiający będzie udzielał Wykonawcy zaliczek na poczet wykonania zamówienia.</w:t>
      </w:r>
    </w:p>
    <w:p w:rsidR="0050164B" w:rsidRPr="0050164B" w:rsidRDefault="0050164B" w:rsidP="0050164B">
      <w:pPr>
        <w:numPr>
          <w:ilvl w:val="0"/>
          <w:numId w:val="33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Zamawiający jest zobowiązany udzielać Wykonawcy zaliczek na zasadach uzgodnionych w harmonogramie zaliczek.</w:t>
      </w:r>
    </w:p>
    <w:p w:rsidR="0050164B" w:rsidRPr="0050164B" w:rsidRDefault="0050164B" w:rsidP="0050164B">
      <w:pPr>
        <w:numPr>
          <w:ilvl w:val="0"/>
          <w:numId w:val="33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W terminie 7 dni roboczych od dnia zawarcia Umowy, Wykonawca przedłoży Zamawiającemu projekt harmonogramu zaliczek, obejmującego w szczególności liczbę rat, kwoty, warunki i terminy udzielania zaliczek.</w:t>
      </w:r>
    </w:p>
    <w:p w:rsidR="0050164B" w:rsidRPr="0050164B" w:rsidRDefault="0050164B" w:rsidP="0050164B">
      <w:pPr>
        <w:numPr>
          <w:ilvl w:val="0"/>
          <w:numId w:val="33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 xml:space="preserve">Zamawiający akceptuje lub uzgadnia z Wykonawcą zmiany w projekcie harmonogramu zaliczek w terminie 7 dni roboczych od przedłożenia projektu harmonogramu przez Wykonawcę. </w:t>
      </w:r>
    </w:p>
    <w:p w:rsidR="0050164B" w:rsidRPr="0050164B" w:rsidRDefault="0050164B" w:rsidP="0050164B">
      <w:pPr>
        <w:numPr>
          <w:ilvl w:val="0"/>
          <w:numId w:val="33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W przypadku wystąpienia zdarzenia mającego wpływ na aktualność harmonogram zaliczek, Wykonawca jest zobowiązany przedłożyć Zamawiającemu propozycję zmian w harmonogramie w terminie 7 dni od dnia wystąpienia tego zdarzenia.</w:t>
      </w:r>
    </w:p>
    <w:p w:rsidR="0050164B" w:rsidRPr="0050164B" w:rsidRDefault="0050164B" w:rsidP="0050164B">
      <w:pPr>
        <w:numPr>
          <w:ilvl w:val="0"/>
          <w:numId w:val="33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Zamawiający akceptuje lub uzgadnia z Wykonawcą zmiany w propozycji zmian harmonogramu zaliczek w terminie 7 dni roboczych od przedłożenia propozycji zmian przez Wykonawcę.</w:t>
      </w:r>
    </w:p>
    <w:p w:rsidR="0050164B" w:rsidRPr="0050164B" w:rsidRDefault="0050164B" w:rsidP="0050164B">
      <w:pPr>
        <w:numPr>
          <w:ilvl w:val="0"/>
          <w:numId w:val="33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 xml:space="preserve">Pierwsza zaliczka, będzie wynosić </w:t>
      </w:r>
      <w:r w:rsidR="00E214A4">
        <w:rPr>
          <w:rFonts w:ascii="Arial" w:hAnsi="Arial" w:cs="Arial"/>
          <w:sz w:val="20"/>
          <w:szCs w:val="20"/>
        </w:rPr>
        <w:t>0 PLN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ind w:left="360"/>
        <w:jc w:val="both"/>
        <w:rPr>
          <w:rFonts w:ascii="Arial" w:hAnsi="Arial" w:cs="Arial"/>
          <w:sz w:val="20"/>
          <w:szCs w:val="20"/>
        </w:rPr>
      </w:pP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b/>
          <w:sz w:val="20"/>
          <w:szCs w:val="20"/>
        </w:rPr>
        <w:t xml:space="preserve">§ </w:t>
      </w:r>
      <w:r>
        <w:rPr>
          <w:rFonts w:ascii="Arial" w:hAnsi="Arial" w:cs="Arial"/>
          <w:b/>
          <w:sz w:val="20"/>
          <w:szCs w:val="20"/>
        </w:rPr>
        <w:t>9</w:t>
      </w: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0164B">
        <w:rPr>
          <w:rFonts w:ascii="Arial" w:hAnsi="Arial" w:cs="Arial"/>
          <w:b/>
          <w:sz w:val="20"/>
          <w:szCs w:val="20"/>
        </w:rPr>
        <w:t>Postanowienia końcowe</w:t>
      </w:r>
    </w:p>
    <w:p w:rsidR="0050164B" w:rsidRPr="0050164B" w:rsidRDefault="0050164B" w:rsidP="0050164B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Zamawiający zastrzega sobie prawo zmiany postanowień umowy w przypadku:</w:t>
      </w:r>
    </w:p>
    <w:p w:rsidR="0050164B" w:rsidRPr="0050164B" w:rsidRDefault="0050164B" w:rsidP="0050164B">
      <w:pPr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709" w:hanging="283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aktualizacji rozwiązań ze względu na postęp techniczny lub technologiczny (np. wycofanie z obrotu urządzeń lub podzespołów), zmiana nie może spowodować podwyższenia ceny oraz obniżenia parametrów technicznych, jakościowych i innych wynikających z oferty, na podstawie której był dokonany wybór Wykonawcy;</w:t>
      </w:r>
    </w:p>
    <w:p w:rsidR="0050164B" w:rsidRPr="0050164B" w:rsidRDefault="0050164B" w:rsidP="0050164B">
      <w:pPr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709" w:hanging="283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gdy nastąpi zmiana powszechnie obowiązujących przepisów prawa w zakresie mającym wpływ na realizację umowy, w tym nastąpi zmiana stawki podatku od towarów i usług na asortyment stanowiący przedmiotu zamówienia;</w:t>
      </w:r>
    </w:p>
    <w:p w:rsidR="0050164B" w:rsidRPr="0050164B" w:rsidRDefault="0050164B" w:rsidP="0050164B">
      <w:pPr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709" w:hanging="283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zmiany przepisów i innych dokumentów, w tym dokumentów programowych RPO WM 2014-2020 wpływających na warunki realizacji umowy;</w:t>
      </w:r>
    </w:p>
    <w:p w:rsidR="0050164B" w:rsidRPr="0050164B" w:rsidRDefault="0050164B" w:rsidP="0050164B">
      <w:pPr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709" w:hanging="283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zmiany przepisów powszechnie obowiązującego prawa po zawarciu umowy, w zakresie niezbędnym do dostosowania umowy do zmian przepisów powszechnie obowiązującego prawa; </w:t>
      </w:r>
    </w:p>
    <w:p w:rsidR="0050164B" w:rsidRPr="0050164B" w:rsidRDefault="0050164B" w:rsidP="0050164B">
      <w:pPr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709" w:hanging="283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lastRenderedPageBreak/>
        <w:t>zmiany umownego terminu wykonania umowy w związku z pojawieniem się okoliczności, których nie można było przewidzieć w chwili zawarcia umowy; </w:t>
      </w:r>
    </w:p>
    <w:p w:rsidR="0050164B" w:rsidRPr="0050164B" w:rsidRDefault="0050164B" w:rsidP="0050164B">
      <w:pPr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709" w:hanging="283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zmiany umownego terminu wykonania umowy z powodu działania siły wyższej, mającej bezpośredni wpływ na terminowość wykonania przedmiotu zamówienia - maksymalnie o czas jej występowania; </w:t>
      </w:r>
    </w:p>
    <w:p w:rsidR="0050164B" w:rsidRPr="0050164B" w:rsidRDefault="0050164B" w:rsidP="0050164B">
      <w:pPr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709" w:hanging="283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>zmiany umownego terminu wykonania umowy na skutek działania organów administracji, a w szczególności odmowy lub opóźnienia wydania przez organy administracji lub inne podmioty wymaganych decyzji, zezwoleń, uzgodnień, z przyczyn niezawinionych przez wykonawcę.</w:t>
      </w:r>
      <w:r w:rsidRPr="0050164B">
        <w:rPr>
          <w:rFonts w:ascii="Arial" w:hAnsi="Arial" w:cs="Arial"/>
          <w:sz w:val="20"/>
          <w:szCs w:val="20"/>
        </w:rPr>
        <w:br/>
      </w:r>
    </w:p>
    <w:p w:rsidR="0050164B" w:rsidRPr="0050164B" w:rsidRDefault="0050164B" w:rsidP="0050164B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  <w:u w:val="single"/>
        </w:rPr>
      </w:pPr>
      <w:r w:rsidRPr="0050164B">
        <w:rPr>
          <w:rFonts w:ascii="Arial" w:hAnsi="Arial" w:cs="Arial"/>
          <w:sz w:val="20"/>
          <w:szCs w:val="20"/>
        </w:rPr>
        <w:t xml:space="preserve">Zmiany umowy mogą nastąpić wyłącznie w formie pisemnego aneksu pod rygorem nieważności za zgodą obu stron. </w:t>
      </w:r>
    </w:p>
    <w:p w:rsidR="0050164B" w:rsidRPr="0050164B" w:rsidRDefault="0050164B" w:rsidP="0050164B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  <w:u w:val="single"/>
        </w:rPr>
      </w:pPr>
      <w:r w:rsidRPr="0050164B">
        <w:rPr>
          <w:rFonts w:ascii="Arial" w:hAnsi="Arial" w:cs="Arial"/>
          <w:sz w:val="20"/>
          <w:szCs w:val="20"/>
          <w:u w:val="single"/>
        </w:rPr>
        <w:t>Integralną część niniejszej umowy stanowią:</w:t>
      </w:r>
    </w:p>
    <w:p w:rsidR="0050164B" w:rsidRPr="0050164B" w:rsidRDefault="0050164B" w:rsidP="0050164B">
      <w:pPr>
        <w:numPr>
          <w:ilvl w:val="0"/>
          <w:numId w:val="15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 xml:space="preserve">Załącznik nr 1 – Oferta Wykonawcy z dnia </w:t>
      </w:r>
      <w:r w:rsidR="00E214A4">
        <w:rPr>
          <w:rFonts w:ascii="Arial" w:hAnsi="Arial" w:cs="Arial"/>
          <w:sz w:val="20"/>
          <w:szCs w:val="20"/>
        </w:rPr>
        <w:t>28 kwietnia 2017 r</w:t>
      </w:r>
    </w:p>
    <w:p w:rsidR="0050164B" w:rsidRPr="0050164B" w:rsidRDefault="0050164B" w:rsidP="0050164B">
      <w:pPr>
        <w:numPr>
          <w:ilvl w:val="0"/>
          <w:numId w:val="15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0164B">
        <w:rPr>
          <w:rFonts w:ascii="Arial" w:hAnsi="Arial" w:cs="Arial"/>
          <w:sz w:val="20"/>
          <w:szCs w:val="20"/>
        </w:rPr>
        <w:t xml:space="preserve">Załącznik nr 2 – Opis przedmiotu zamówienia – Zapytanie ofertowe wraz z załącznikami z </w:t>
      </w:r>
      <w:r w:rsidR="00BA19F9">
        <w:rPr>
          <w:rFonts w:ascii="Arial" w:hAnsi="Arial" w:cs="Arial"/>
          <w:sz w:val="20"/>
          <w:szCs w:val="20"/>
        </w:rPr>
        <w:t>30.03.</w:t>
      </w:r>
      <w:r w:rsidRPr="0050164B">
        <w:rPr>
          <w:rFonts w:ascii="Arial" w:hAnsi="Arial" w:cs="Arial"/>
          <w:sz w:val="20"/>
          <w:szCs w:val="20"/>
        </w:rPr>
        <w:t>2017 r.</w:t>
      </w:r>
    </w:p>
    <w:p w:rsidR="0050164B" w:rsidRPr="0050164B" w:rsidRDefault="0050164B" w:rsidP="0050164B">
      <w:pPr>
        <w:autoSpaceDE w:val="0"/>
        <w:autoSpaceDN w:val="0"/>
        <w:adjustRightInd w:val="0"/>
        <w:jc w:val="both"/>
        <w:rPr>
          <w:rFonts w:ascii="Arial" w:hAnsi="Arial" w:cs="Arial"/>
          <w:b/>
          <w:sz w:val="20"/>
          <w:szCs w:val="20"/>
        </w:rPr>
      </w:pPr>
    </w:p>
    <w:p w:rsidR="0050164B" w:rsidRPr="0050164B" w:rsidRDefault="0050164B" w:rsidP="0050164B">
      <w:pPr>
        <w:autoSpaceDE w:val="0"/>
        <w:autoSpaceDN w:val="0"/>
        <w:adjustRightInd w:val="0"/>
        <w:spacing w:line="360" w:lineRule="auto"/>
        <w:ind w:left="360"/>
        <w:jc w:val="both"/>
        <w:rPr>
          <w:rFonts w:ascii="Arial" w:hAnsi="Arial" w:cs="Arial"/>
          <w:sz w:val="20"/>
          <w:szCs w:val="20"/>
        </w:rPr>
      </w:pPr>
    </w:p>
    <w:p w:rsidR="0050164B" w:rsidRPr="002D4B48" w:rsidRDefault="0050164B" w:rsidP="0050164B">
      <w:pPr>
        <w:rPr>
          <w:rFonts w:ascii="Arial" w:hAnsi="Arial" w:cs="Arial"/>
          <w:sz w:val="20"/>
          <w:szCs w:val="20"/>
        </w:rPr>
      </w:pPr>
    </w:p>
    <w:p w:rsidR="0050164B" w:rsidRPr="002D4B48" w:rsidRDefault="0050164B" w:rsidP="0050164B">
      <w:pPr>
        <w:rPr>
          <w:rFonts w:ascii="Arial" w:hAnsi="Arial" w:cs="Arial"/>
          <w:sz w:val="20"/>
          <w:szCs w:val="20"/>
        </w:rPr>
      </w:pPr>
    </w:p>
    <w:p w:rsidR="0050164B" w:rsidRDefault="0050164B" w:rsidP="0050164B">
      <w:pPr>
        <w:rPr>
          <w:rFonts w:ascii="Arial" w:hAnsi="Arial" w:cs="Arial"/>
          <w:sz w:val="20"/>
          <w:szCs w:val="20"/>
        </w:rPr>
      </w:pPr>
    </w:p>
    <w:p w:rsidR="0050164B" w:rsidRPr="00107DB2" w:rsidRDefault="00107DB2" w:rsidP="0050164B">
      <w:pPr>
        <w:autoSpaceDE w:val="0"/>
        <w:autoSpaceDN w:val="0"/>
        <w:adjustRightInd w:val="0"/>
        <w:spacing w:line="360" w:lineRule="auto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               </w:t>
      </w:r>
      <w:r w:rsidR="0050164B" w:rsidRPr="00107DB2">
        <w:rPr>
          <w:rFonts w:ascii="Arial" w:hAnsi="Arial" w:cs="Arial"/>
          <w:b/>
        </w:rPr>
        <w:t xml:space="preserve">Zamawiający                                                                                                                                     </w:t>
      </w:r>
      <w:r>
        <w:rPr>
          <w:rFonts w:ascii="Arial" w:hAnsi="Arial" w:cs="Arial"/>
          <w:b/>
        </w:rPr>
        <w:t xml:space="preserve">                                     </w:t>
      </w:r>
      <w:r w:rsidR="0050164B" w:rsidRPr="00107DB2">
        <w:rPr>
          <w:rFonts w:ascii="Arial" w:hAnsi="Arial" w:cs="Arial"/>
          <w:b/>
        </w:rPr>
        <w:t>Wykonawca</w:t>
      </w:r>
    </w:p>
    <w:p w:rsidR="0050164B" w:rsidRPr="00107DB2" w:rsidRDefault="0050164B" w:rsidP="0050164B">
      <w:pPr>
        <w:autoSpaceDE w:val="0"/>
        <w:autoSpaceDN w:val="0"/>
        <w:adjustRightInd w:val="0"/>
        <w:spacing w:line="360" w:lineRule="auto"/>
        <w:ind w:left="284"/>
        <w:jc w:val="both"/>
        <w:rPr>
          <w:rFonts w:ascii="Arial" w:hAnsi="Arial" w:cs="Arial"/>
        </w:rPr>
      </w:pPr>
    </w:p>
    <w:p w:rsidR="0050164B" w:rsidRPr="00107DB2" w:rsidRDefault="0050164B" w:rsidP="0050164B">
      <w:pPr>
        <w:rPr>
          <w:rFonts w:ascii="Arial" w:hAnsi="Arial" w:cs="Arial"/>
        </w:rPr>
      </w:pPr>
    </w:p>
    <w:p w:rsidR="00CC264C" w:rsidRPr="00107DB2" w:rsidRDefault="00CC264C" w:rsidP="00CC264C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5D4BF3" w:rsidRPr="00107DB2" w:rsidRDefault="005D4BF3" w:rsidP="005D4BF3">
      <w:pPr>
        <w:autoSpaceDE w:val="0"/>
        <w:autoSpaceDN w:val="0"/>
        <w:adjustRightInd w:val="0"/>
        <w:jc w:val="both"/>
        <w:rPr>
          <w:rFonts w:ascii="Arial" w:hAnsi="Arial" w:cs="Arial"/>
          <w:b/>
        </w:rPr>
      </w:pPr>
    </w:p>
    <w:p w:rsidR="005D4BF3" w:rsidRPr="00107DB2" w:rsidRDefault="005D4BF3" w:rsidP="005D4BF3">
      <w:pPr>
        <w:jc w:val="both"/>
        <w:rPr>
          <w:rFonts w:ascii="Arial" w:hAnsi="Arial" w:cs="Arial"/>
          <w:i/>
        </w:rPr>
      </w:pPr>
    </w:p>
    <w:p w:rsidR="005D4BF3" w:rsidRPr="002771D3" w:rsidRDefault="005D4BF3" w:rsidP="005D4BF3">
      <w:pPr>
        <w:jc w:val="both"/>
        <w:rPr>
          <w:rFonts w:ascii="Arial" w:hAnsi="Arial" w:cs="Arial"/>
          <w:b/>
          <w:color w:val="FF0000"/>
          <w:sz w:val="20"/>
          <w:szCs w:val="20"/>
        </w:rPr>
      </w:pPr>
    </w:p>
    <w:p w:rsidR="005D4BF3" w:rsidRPr="002771D3" w:rsidRDefault="005D4BF3" w:rsidP="005D4BF3">
      <w:pPr>
        <w:outlineLvl w:val="0"/>
        <w:rPr>
          <w:rFonts w:ascii="Arial" w:hAnsi="Arial" w:cs="Arial"/>
          <w:b/>
          <w:color w:val="FF0000"/>
          <w:sz w:val="20"/>
          <w:szCs w:val="20"/>
        </w:rPr>
      </w:pPr>
    </w:p>
    <w:p w:rsidR="005D4BF3" w:rsidRPr="002771D3" w:rsidRDefault="005D4BF3" w:rsidP="005D4BF3">
      <w:pPr>
        <w:rPr>
          <w:rFonts w:ascii="Arial" w:hAnsi="Arial" w:cs="Arial"/>
          <w:sz w:val="20"/>
          <w:szCs w:val="20"/>
        </w:rPr>
      </w:pPr>
    </w:p>
    <w:p w:rsidR="005D4BF3" w:rsidRPr="002771D3" w:rsidRDefault="005D4BF3" w:rsidP="005D4BF3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5D4BF3" w:rsidRPr="002771D3" w:rsidRDefault="005D4BF3" w:rsidP="005D4BF3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5D4BF3" w:rsidRPr="002771D3" w:rsidRDefault="005D4BF3" w:rsidP="005D4BF3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5D4BF3" w:rsidRPr="002771D3" w:rsidRDefault="005D4BF3" w:rsidP="005D4BF3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5D4BF3" w:rsidRPr="002771D3" w:rsidRDefault="005D4BF3" w:rsidP="005D4BF3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5D4BF3" w:rsidRDefault="005D4BF3" w:rsidP="005D4BF3">
      <w:pPr>
        <w:spacing w:line="360" w:lineRule="auto"/>
        <w:jc w:val="center"/>
        <w:rPr>
          <w:rFonts w:ascii="Arial" w:hAnsi="Arial" w:cs="Arial"/>
          <w:b/>
        </w:rPr>
      </w:pPr>
    </w:p>
    <w:p w:rsidR="005D4BF3" w:rsidRDefault="005D4BF3" w:rsidP="005D4BF3">
      <w:pPr>
        <w:spacing w:line="360" w:lineRule="auto"/>
        <w:jc w:val="center"/>
        <w:rPr>
          <w:rFonts w:ascii="Arial" w:hAnsi="Arial" w:cs="Arial"/>
          <w:b/>
        </w:rPr>
      </w:pPr>
    </w:p>
    <w:p w:rsidR="005D4BF3" w:rsidRPr="00730DD3" w:rsidRDefault="005D4BF3" w:rsidP="005D4BF3">
      <w:pPr>
        <w:rPr>
          <w:rFonts w:ascii="Arial" w:hAnsi="Arial" w:cs="Arial"/>
          <w:sz w:val="20"/>
          <w:szCs w:val="20"/>
        </w:rPr>
      </w:pPr>
    </w:p>
    <w:p w:rsidR="00485342" w:rsidRPr="002D4B48" w:rsidRDefault="00485342" w:rsidP="002D4B48">
      <w:pPr>
        <w:rPr>
          <w:rFonts w:ascii="Arial" w:hAnsi="Arial" w:cs="Arial"/>
          <w:sz w:val="20"/>
          <w:szCs w:val="20"/>
        </w:rPr>
      </w:pPr>
    </w:p>
    <w:sectPr w:rsidR="00485342" w:rsidRPr="002D4B48" w:rsidSect="00656DE8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footnotePr>
        <w:numRestart w:val="eachPage"/>
      </w:footnotePr>
      <w:pgSz w:w="11906" w:h="16838" w:code="9"/>
      <w:pgMar w:top="1134" w:right="1106" w:bottom="1418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D2DB6" w:rsidRDefault="009D2DB6">
      <w:r>
        <w:separator/>
      </w:r>
    </w:p>
  </w:endnote>
  <w:endnote w:type="continuationSeparator" w:id="0">
    <w:p w:rsidR="009D2DB6" w:rsidRDefault="009D2D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7647" w:rsidRDefault="006C5DE1" w:rsidP="00BF1489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817647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817647" w:rsidRDefault="00817647" w:rsidP="00817647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7647" w:rsidRDefault="006C5DE1" w:rsidP="00BF1489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817647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F7D62">
      <w:rPr>
        <w:rStyle w:val="Numerstrony"/>
        <w:noProof/>
      </w:rPr>
      <w:t>1</w:t>
    </w:r>
    <w:r>
      <w:rPr>
        <w:rStyle w:val="Numerstrony"/>
      </w:rPr>
      <w:fldChar w:fldCharType="end"/>
    </w:r>
  </w:p>
  <w:p w:rsidR="00817647" w:rsidRDefault="00817647" w:rsidP="00817647">
    <w:pPr>
      <w:pStyle w:val="Stopk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0B9A" w:rsidRPr="00134D3D" w:rsidRDefault="00400B9A" w:rsidP="003F641C">
    <w:pPr>
      <w:pStyle w:val="Stopka"/>
      <w:tabs>
        <w:tab w:val="clear" w:pos="4536"/>
        <w:tab w:val="clear" w:pos="9072"/>
      </w:tabs>
      <w:ind w:left="-142" w:right="-48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D2DB6" w:rsidRDefault="009D2DB6">
      <w:r>
        <w:separator/>
      </w:r>
    </w:p>
  </w:footnote>
  <w:footnote w:type="continuationSeparator" w:id="0">
    <w:p w:rsidR="009D2DB6" w:rsidRDefault="009D2D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5012" w:rsidRDefault="00775012" w:rsidP="00775012">
    <w:pPr>
      <w:pStyle w:val="Nagwek"/>
      <w:jc w:val="center"/>
    </w:pPr>
    <w:r>
      <w:rPr>
        <w:noProof/>
      </w:rPr>
      <w:drawing>
        <wp:inline distT="0" distB="0" distL="0" distR="0">
          <wp:extent cx="4972050" cy="533400"/>
          <wp:effectExtent l="1905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72050" cy="533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75012" w:rsidRDefault="0077501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0B9A" w:rsidRPr="006027FA" w:rsidRDefault="00043502" w:rsidP="008F31CE">
    <w:pPr>
      <w:pStyle w:val="Nagwek"/>
      <w:tabs>
        <w:tab w:val="left" w:pos="708"/>
      </w:tabs>
      <w:spacing w:after="60"/>
      <w:rPr>
        <w:rFonts w:ascii="Arial" w:hAnsi="Arial" w:cs="Arial"/>
        <w:sz w:val="18"/>
        <w:szCs w:val="18"/>
      </w:rPr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0</wp:posOffset>
          </wp:positionH>
          <wp:positionV relativeFrom="margin">
            <wp:posOffset>-457200</wp:posOffset>
          </wp:positionV>
          <wp:extent cx="6172200" cy="466725"/>
          <wp:effectExtent l="0" t="0" r="3175" b="0"/>
          <wp:wrapSquare wrapText="bothSides"/>
          <wp:docPr id="22" name="Obraz 22" descr="logotypy_fe_b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2" descr="logotypy_fe_b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72200" cy="4667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345"/>
        </w:tabs>
        <w:ind w:left="2345" w:hanging="360"/>
      </w:pPr>
      <w:rPr>
        <w:b w:val="0"/>
        <w:bCs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7"/>
    <w:multiLevelType w:val="hybridMultilevel"/>
    <w:tmpl w:val="894EE879"/>
    <w:styleLink w:val="Zaimportowanystyl11"/>
    <w:lvl w:ilvl="0" w:tplc="FFFFFFFF">
      <w:start w:val="1"/>
      <w:numFmt w:val="lowerLetter"/>
      <w:lvlText w:val="%1."/>
      <w:lvlJc w:val="left"/>
      <w:pPr>
        <w:tabs>
          <w:tab w:val="num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1" w:tplc="FFFFFFFF">
      <w:start w:val="1"/>
      <w:numFmt w:val="decimal"/>
      <w:lvlText w:val="%2."/>
      <w:lvlJc w:val="left"/>
      <w:pPr>
        <w:tabs>
          <w:tab w:val="left" w:pos="709"/>
          <w:tab w:val="num" w:pos="153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549" w:hanging="469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1416"/>
          <w:tab w:val="num" w:pos="222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231" w:hanging="339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1416"/>
          <w:tab w:val="left" w:pos="2124"/>
          <w:tab w:val="num" w:pos="2960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971" w:hanging="451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1416"/>
          <w:tab w:val="left" w:pos="2124"/>
          <w:tab w:val="left" w:pos="2832"/>
          <w:tab w:val="num" w:pos="368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91" w:hanging="451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1416"/>
          <w:tab w:val="left" w:pos="2124"/>
          <w:tab w:val="left" w:pos="2832"/>
          <w:tab w:val="left" w:pos="3540"/>
          <w:tab w:val="num" w:pos="438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91" w:hanging="339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num" w:pos="5120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131" w:hanging="451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840"/>
          <w:tab w:val="left" w:pos="6372"/>
          <w:tab w:val="left" w:pos="7080"/>
          <w:tab w:val="left" w:pos="7788"/>
          <w:tab w:val="left" w:pos="8496"/>
          <w:tab w:val="left" w:pos="9132"/>
        </w:tabs>
        <w:ind w:left="5851" w:hanging="451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540"/>
          <w:tab w:val="left" w:pos="7080"/>
          <w:tab w:val="left" w:pos="7788"/>
          <w:tab w:val="left" w:pos="8496"/>
          <w:tab w:val="left" w:pos="9132"/>
        </w:tabs>
        <w:ind w:left="6551" w:hanging="339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</w:abstractNum>
  <w:abstractNum w:abstractNumId="2" w15:restartNumberingAfterBreak="0">
    <w:nsid w:val="0000000A"/>
    <w:multiLevelType w:val="hybridMultilevel"/>
    <w:tmpl w:val="894EE87D"/>
    <w:styleLink w:val="Zaimportowanystyl12"/>
    <w:lvl w:ilvl="0" w:tplc="FFFFFFFF">
      <w:start w:val="1"/>
      <w:numFmt w:val="decimal"/>
      <w:lvlText w:val="%1."/>
      <w:lvlJc w:val="left"/>
      <w:pPr>
        <w:tabs>
          <w:tab w:val="num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26" w:hanging="360"/>
      </w:pPr>
      <w:rPr>
        <w:rFonts w:ascii="Arial" w:eastAsia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1" w:tplc="FFFFFFFF">
      <w:start w:val="1"/>
      <w:numFmt w:val="decimal"/>
      <w:lvlText w:val="%2."/>
      <w:lvlJc w:val="left"/>
      <w:pPr>
        <w:tabs>
          <w:tab w:val="num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0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2" w:tplc="FFFFFFFF">
      <w:start w:val="1"/>
      <w:numFmt w:val="decimal"/>
      <w:lvlText w:val="%3."/>
      <w:lvlJc w:val="left"/>
      <w:pPr>
        <w:tabs>
          <w:tab w:val="left" w:pos="1080"/>
          <w:tab w:val="num" w:pos="152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520" w:hanging="44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3" w:tplc="FFFFFFFF">
      <w:start w:val="1"/>
      <w:numFmt w:val="decimal"/>
      <w:lvlText w:val="%4."/>
      <w:lvlJc w:val="left"/>
      <w:pPr>
        <w:tabs>
          <w:tab w:val="left" w:pos="1080"/>
          <w:tab w:val="left" w:pos="1416"/>
          <w:tab w:val="num" w:pos="18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80" w:hanging="44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4" w:tplc="FFFFFFFF">
      <w:start w:val="1"/>
      <w:numFmt w:val="decimal"/>
      <w:lvlText w:val="%5."/>
      <w:lvlJc w:val="left"/>
      <w:pPr>
        <w:tabs>
          <w:tab w:val="left" w:pos="1080"/>
          <w:tab w:val="left" w:pos="1416"/>
          <w:tab w:val="num" w:pos="224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240" w:hanging="44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5" w:tplc="FFFFFFFF">
      <w:start w:val="1"/>
      <w:numFmt w:val="decimal"/>
      <w:lvlText w:val="%6."/>
      <w:lvlJc w:val="left"/>
      <w:pPr>
        <w:tabs>
          <w:tab w:val="left" w:pos="1080"/>
          <w:tab w:val="left" w:pos="1416"/>
          <w:tab w:val="left" w:pos="2124"/>
          <w:tab w:val="num" w:pos="260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600" w:hanging="44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6" w:tplc="FFFFFFFF">
      <w:start w:val="1"/>
      <w:numFmt w:val="decimal"/>
      <w:lvlText w:val="%7."/>
      <w:lvlJc w:val="left"/>
      <w:pPr>
        <w:tabs>
          <w:tab w:val="left" w:pos="1080"/>
          <w:tab w:val="left" w:pos="1416"/>
          <w:tab w:val="left" w:pos="2124"/>
          <w:tab w:val="num" w:pos="2960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960" w:hanging="44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7" w:tplc="FFFFFFFF">
      <w:start w:val="1"/>
      <w:numFmt w:val="decimal"/>
      <w:lvlText w:val="%8."/>
      <w:lvlJc w:val="left"/>
      <w:pPr>
        <w:tabs>
          <w:tab w:val="left" w:pos="1080"/>
          <w:tab w:val="left" w:pos="1416"/>
          <w:tab w:val="left" w:pos="2124"/>
          <w:tab w:val="left" w:pos="2832"/>
          <w:tab w:val="num" w:pos="3320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320" w:hanging="44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8" w:tplc="FFFFFFFF">
      <w:start w:val="1"/>
      <w:numFmt w:val="decimal"/>
      <w:lvlText w:val="%9."/>
      <w:lvlJc w:val="left"/>
      <w:pPr>
        <w:tabs>
          <w:tab w:val="left" w:pos="1080"/>
          <w:tab w:val="left" w:pos="1416"/>
          <w:tab w:val="left" w:pos="2124"/>
          <w:tab w:val="left" w:pos="2832"/>
          <w:tab w:val="num" w:pos="368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80" w:hanging="44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</w:abstractNum>
  <w:abstractNum w:abstractNumId="3" w15:restartNumberingAfterBreak="0">
    <w:nsid w:val="0000000C"/>
    <w:multiLevelType w:val="hybridMultilevel"/>
    <w:tmpl w:val="354ABC4E"/>
    <w:styleLink w:val="Zaimportowanystyl7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0000014"/>
    <w:multiLevelType w:val="hybridMultilevel"/>
    <w:tmpl w:val="894EE887"/>
    <w:styleLink w:val="Zaimportowanystyl13"/>
    <w:lvl w:ilvl="0" w:tplc="FFFFFFFF">
      <w:start w:val="1"/>
      <w:numFmt w:val="decimal"/>
      <w:lvlText w:val="%1."/>
      <w:lvlJc w:val="left"/>
      <w:pPr>
        <w:tabs>
          <w:tab w:val="left" w:pos="426"/>
          <w:tab w:val="num" w:pos="993"/>
          <w:tab w:val="left" w:pos="1985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993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1" w:tplc="FFFFFFFF">
      <w:start w:val="1"/>
      <w:numFmt w:val="lowerLetter"/>
      <w:lvlText w:val="%2."/>
      <w:lvlJc w:val="left"/>
      <w:pPr>
        <w:tabs>
          <w:tab w:val="left" w:pos="426"/>
          <w:tab w:val="left" w:pos="993"/>
          <w:tab w:val="num" w:pos="1793"/>
          <w:tab w:val="left" w:pos="1985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793" w:hanging="44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2" w:tplc="FFFFFFFF">
      <w:start w:val="1"/>
      <w:numFmt w:val="lowerRoman"/>
      <w:lvlText w:val="%3."/>
      <w:lvlJc w:val="left"/>
      <w:pPr>
        <w:tabs>
          <w:tab w:val="left" w:pos="426"/>
          <w:tab w:val="left" w:pos="993"/>
          <w:tab w:val="left" w:pos="1985"/>
          <w:tab w:val="left" w:pos="2124"/>
          <w:tab w:val="num" w:pos="24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493" w:hanging="328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3" w:tplc="FFFFFFFF">
      <w:start w:val="1"/>
      <w:numFmt w:val="decimal"/>
      <w:lvlText w:val="%4."/>
      <w:lvlJc w:val="left"/>
      <w:pPr>
        <w:tabs>
          <w:tab w:val="left" w:pos="426"/>
          <w:tab w:val="left" w:pos="993"/>
          <w:tab w:val="left" w:pos="1985"/>
          <w:tab w:val="left" w:pos="2124"/>
          <w:tab w:val="left" w:pos="2832"/>
          <w:tab w:val="num" w:pos="3233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233" w:hanging="44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4" w:tplc="FFFFFFFF">
      <w:start w:val="1"/>
      <w:numFmt w:val="lowerLetter"/>
      <w:lvlText w:val="%5."/>
      <w:lvlJc w:val="left"/>
      <w:pPr>
        <w:tabs>
          <w:tab w:val="left" w:pos="426"/>
          <w:tab w:val="left" w:pos="993"/>
          <w:tab w:val="left" w:pos="1985"/>
          <w:tab w:val="left" w:pos="2124"/>
          <w:tab w:val="left" w:pos="2832"/>
          <w:tab w:val="left" w:pos="3540"/>
          <w:tab w:val="num" w:pos="3953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953" w:hanging="44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5" w:tplc="FFFFFFFF">
      <w:start w:val="1"/>
      <w:numFmt w:val="lowerRoman"/>
      <w:lvlText w:val="%6."/>
      <w:lvlJc w:val="left"/>
      <w:pPr>
        <w:tabs>
          <w:tab w:val="left" w:pos="426"/>
          <w:tab w:val="left" w:pos="993"/>
          <w:tab w:val="left" w:pos="1985"/>
          <w:tab w:val="left" w:pos="2124"/>
          <w:tab w:val="left" w:pos="2832"/>
          <w:tab w:val="left" w:pos="3540"/>
          <w:tab w:val="left" w:pos="4248"/>
          <w:tab w:val="num" w:pos="4653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653" w:hanging="328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6" w:tplc="FFFFFFFF">
      <w:start w:val="1"/>
      <w:numFmt w:val="decimal"/>
      <w:lvlText w:val="%7."/>
      <w:lvlJc w:val="left"/>
      <w:pPr>
        <w:tabs>
          <w:tab w:val="left" w:pos="426"/>
          <w:tab w:val="left" w:pos="993"/>
          <w:tab w:val="left" w:pos="1985"/>
          <w:tab w:val="left" w:pos="2124"/>
          <w:tab w:val="left" w:pos="2832"/>
          <w:tab w:val="left" w:pos="3540"/>
          <w:tab w:val="left" w:pos="4248"/>
          <w:tab w:val="left" w:pos="4956"/>
          <w:tab w:val="num" w:pos="5393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393" w:hanging="44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7" w:tplc="FFFFFFFF">
      <w:start w:val="1"/>
      <w:numFmt w:val="lowerLetter"/>
      <w:lvlText w:val="%8."/>
      <w:lvlJc w:val="left"/>
      <w:pPr>
        <w:tabs>
          <w:tab w:val="left" w:pos="426"/>
          <w:tab w:val="left" w:pos="993"/>
          <w:tab w:val="left" w:pos="1985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113"/>
          <w:tab w:val="left" w:pos="6372"/>
          <w:tab w:val="left" w:pos="7080"/>
          <w:tab w:val="left" w:pos="7788"/>
          <w:tab w:val="left" w:pos="8496"/>
          <w:tab w:val="left" w:pos="9132"/>
        </w:tabs>
        <w:ind w:left="6113" w:hanging="44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8" w:tplc="FFFFFFFF">
      <w:start w:val="1"/>
      <w:numFmt w:val="lowerRoman"/>
      <w:lvlText w:val="%9."/>
      <w:lvlJc w:val="left"/>
      <w:pPr>
        <w:tabs>
          <w:tab w:val="left" w:pos="426"/>
          <w:tab w:val="left" w:pos="993"/>
          <w:tab w:val="left" w:pos="1985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num" w:pos="6813"/>
          <w:tab w:val="left" w:pos="7080"/>
          <w:tab w:val="left" w:pos="7788"/>
          <w:tab w:val="left" w:pos="8496"/>
          <w:tab w:val="left" w:pos="9132"/>
        </w:tabs>
        <w:ind w:left="6813" w:hanging="328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</w:abstractNum>
  <w:abstractNum w:abstractNumId="5" w15:restartNumberingAfterBreak="0">
    <w:nsid w:val="00000016"/>
    <w:multiLevelType w:val="hybridMultilevel"/>
    <w:tmpl w:val="894EE889"/>
    <w:styleLink w:val="Zaimportowanystyl14"/>
    <w:lvl w:ilvl="0" w:tplc="FFFFFFFF">
      <w:start w:val="1"/>
      <w:numFmt w:val="decimal"/>
      <w:lvlText w:val="%1."/>
      <w:lvlJc w:val="left"/>
      <w:pPr>
        <w:tabs>
          <w:tab w:val="left" w:pos="426"/>
          <w:tab w:val="num" w:pos="927"/>
          <w:tab w:val="left" w:pos="1985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927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1" w:tplc="FFFFFFFF">
      <w:start w:val="1"/>
      <w:numFmt w:val="decimal"/>
      <w:lvlText w:val="%2."/>
      <w:lvlJc w:val="left"/>
      <w:pPr>
        <w:tabs>
          <w:tab w:val="left" w:pos="426"/>
          <w:tab w:val="left" w:pos="927"/>
          <w:tab w:val="num" w:pos="1287"/>
          <w:tab w:val="left" w:pos="1985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287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2" w:tplc="FFFFFFFF">
      <w:start w:val="1"/>
      <w:numFmt w:val="decimal"/>
      <w:lvlText w:val="%3."/>
      <w:lvlJc w:val="left"/>
      <w:pPr>
        <w:tabs>
          <w:tab w:val="left" w:pos="426"/>
          <w:tab w:val="left" w:pos="927"/>
          <w:tab w:val="num" w:pos="1647"/>
          <w:tab w:val="left" w:pos="1985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647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3" w:tplc="FFFFFFFF">
      <w:start w:val="1"/>
      <w:numFmt w:val="decimal"/>
      <w:lvlText w:val="%4."/>
      <w:lvlJc w:val="left"/>
      <w:pPr>
        <w:tabs>
          <w:tab w:val="left" w:pos="426"/>
          <w:tab w:val="left" w:pos="927"/>
          <w:tab w:val="num" w:pos="2007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007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4" w:tplc="FFFFFFFF">
      <w:start w:val="1"/>
      <w:numFmt w:val="decimal"/>
      <w:lvlText w:val="%5."/>
      <w:lvlJc w:val="left"/>
      <w:pPr>
        <w:tabs>
          <w:tab w:val="left" w:pos="426"/>
          <w:tab w:val="left" w:pos="927"/>
          <w:tab w:val="left" w:pos="1985"/>
          <w:tab w:val="num" w:pos="23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367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5" w:tplc="FFFFFFFF">
      <w:start w:val="1"/>
      <w:numFmt w:val="decimal"/>
      <w:lvlText w:val="%6."/>
      <w:lvlJc w:val="left"/>
      <w:pPr>
        <w:tabs>
          <w:tab w:val="left" w:pos="426"/>
          <w:tab w:val="left" w:pos="927"/>
          <w:tab w:val="left" w:pos="1985"/>
          <w:tab w:val="left" w:pos="2124"/>
          <w:tab w:val="num" w:pos="272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727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6" w:tplc="FFFFFFFF">
      <w:start w:val="1"/>
      <w:numFmt w:val="decimal"/>
      <w:lvlText w:val="%7."/>
      <w:lvlJc w:val="left"/>
      <w:pPr>
        <w:tabs>
          <w:tab w:val="left" w:pos="426"/>
          <w:tab w:val="left" w:pos="927"/>
          <w:tab w:val="left" w:pos="1985"/>
          <w:tab w:val="left" w:pos="2124"/>
          <w:tab w:val="num" w:pos="3087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87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7" w:tplc="FFFFFFFF">
      <w:start w:val="1"/>
      <w:numFmt w:val="decimal"/>
      <w:lvlText w:val="%8."/>
      <w:lvlJc w:val="left"/>
      <w:pPr>
        <w:tabs>
          <w:tab w:val="left" w:pos="426"/>
          <w:tab w:val="left" w:pos="927"/>
          <w:tab w:val="left" w:pos="1985"/>
          <w:tab w:val="left" w:pos="2124"/>
          <w:tab w:val="left" w:pos="2832"/>
          <w:tab w:val="num" w:pos="3447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447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8" w:tplc="FFFFFFFF">
      <w:start w:val="1"/>
      <w:numFmt w:val="decimal"/>
      <w:lvlText w:val="%9."/>
      <w:lvlJc w:val="left"/>
      <w:pPr>
        <w:tabs>
          <w:tab w:val="left" w:pos="426"/>
          <w:tab w:val="left" w:pos="927"/>
          <w:tab w:val="left" w:pos="1985"/>
          <w:tab w:val="left" w:pos="2124"/>
          <w:tab w:val="left" w:pos="2832"/>
          <w:tab w:val="left" w:pos="3540"/>
          <w:tab w:val="num" w:pos="3807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807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</w:abstractNum>
  <w:abstractNum w:abstractNumId="6" w15:restartNumberingAfterBreak="0">
    <w:nsid w:val="0000001B"/>
    <w:multiLevelType w:val="multilevel"/>
    <w:tmpl w:val="82FC9F3E"/>
    <w:name w:val="WW8Num4"/>
    <w:lvl w:ilvl="0">
      <w:start w:val="1"/>
      <w:numFmt w:val="lowerLetter"/>
      <w:lvlText w:val="%1)"/>
      <w:lvlJc w:val="left"/>
      <w:pPr>
        <w:tabs>
          <w:tab w:val="left" w:pos="708"/>
        </w:tabs>
        <w:ind w:left="991" w:hanging="283"/>
      </w:pPr>
      <w:rPr>
        <w:rFonts w:ascii="Arial" w:eastAsia="Lucida Sans Unicode" w:hAnsi="Arial" w:cs="Arial"/>
      </w:rPr>
    </w:lvl>
    <w:lvl w:ilvl="1">
      <w:start w:val="2"/>
      <w:numFmt w:val="decimal"/>
      <w:lvlText w:val="%1.%2"/>
      <w:lvlJc w:val="left"/>
      <w:pPr>
        <w:tabs>
          <w:tab w:val="left" w:pos="1548"/>
        </w:tabs>
        <w:ind w:left="1548" w:hanging="360"/>
      </w:pPr>
      <w:rPr>
        <w:rFonts w:ascii="OpenSymbol" w:hAnsi="OpenSymbol" w:cs="OpenSymbol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left" w:pos="2388"/>
        </w:tabs>
        <w:ind w:left="2388" w:hanging="720"/>
      </w:pPr>
    </w:lvl>
    <w:lvl w:ilvl="3">
      <w:start w:val="1"/>
      <w:numFmt w:val="decimal"/>
      <w:lvlText w:val="%1.%2.%3.%4"/>
      <w:lvlJc w:val="left"/>
      <w:pPr>
        <w:tabs>
          <w:tab w:val="left" w:pos="2868"/>
        </w:tabs>
        <w:ind w:left="2868" w:hanging="720"/>
      </w:pPr>
    </w:lvl>
    <w:lvl w:ilvl="4">
      <w:start w:val="1"/>
      <w:numFmt w:val="decimal"/>
      <w:lvlText w:val="%1.%2.%3.%4.%5"/>
      <w:lvlJc w:val="left"/>
      <w:pPr>
        <w:tabs>
          <w:tab w:val="left" w:pos="3708"/>
        </w:tabs>
        <w:ind w:left="3708" w:hanging="1080"/>
      </w:pPr>
    </w:lvl>
    <w:lvl w:ilvl="5">
      <w:start w:val="1"/>
      <w:numFmt w:val="decimal"/>
      <w:lvlText w:val="%1.%2.%3.%4.%5.%6"/>
      <w:lvlJc w:val="left"/>
      <w:pPr>
        <w:tabs>
          <w:tab w:val="left" w:pos="4188"/>
        </w:tabs>
        <w:ind w:left="4188" w:hanging="1080"/>
      </w:pPr>
    </w:lvl>
    <w:lvl w:ilvl="6">
      <w:start w:val="1"/>
      <w:numFmt w:val="decimal"/>
      <w:lvlText w:val="%1.%2.%3.%4.%5.%6.%7"/>
      <w:lvlJc w:val="left"/>
      <w:pPr>
        <w:tabs>
          <w:tab w:val="left" w:pos="5028"/>
        </w:tabs>
        <w:ind w:left="5028" w:hanging="1440"/>
      </w:pPr>
    </w:lvl>
    <w:lvl w:ilvl="7">
      <w:start w:val="1"/>
      <w:numFmt w:val="decimal"/>
      <w:lvlText w:val="%1.%2.%3.%4.%5.%6.%7.%8"/>
      <w:lvlJc w:val="left"/>
      <w:pPr>
        <w:tabs>
          <w:tab w:val="left" w:pos="5508"/>
        </w:tabs>
        <w:ind w:left="5508" w:hanging="1440"/>
      </w:pPr>
    </w:lvl>
    <w:lvl w:ilvl="8">
      <w:start w:val="1"/>
      <w:numFmt w:val="decimal"/>
      <w:lvlText w:val="%1.%2.%3.%4.%5.%6.%7.%8.%9"/>
      <w:lvlJc w:val="left"/>
      <w:pPr>
        <w:tabs>
          <w:tab w:val="left" w:pos="6348"/>
        </w:tabs>
        <w:ind w:left="6348" w:hanging="1800"/>
      </w:pPr>
    </w:lvl>
  </w:abstractNum>
  <w:abstractNum w:abstractNumId="7" w15:restartNumberingAfterBreak="0">
    <w:nsid w:val="00000021"/>
    <w:multiLevelType w:val="multilevel"/>
    <w:tmpl w:val="82FC9F3E"/>
    <w:styleLink w:val="Zaimportowanystyl8"/>
    <w:lvl w:ilvl="0">
      <w:start w:val="1"/>
      <w:numFmt w:val="lowerLetter"/>
      <w:lvlText w:val="%1)"/>
      <w:lvlJc w:val="left"/>
      <w:pPr>
        <w:tabs>
          <w:tab w:val="left" w:pos="708"/>
        </w:tabs>
        <w:ind w:left="991" w:hanging="283"/>
      </w:pPr>
      <w:rPr>
        <w:rFonts w:ascii="Arial" w:eastAsia="Lucida Sans Unicode" w:hAnsi="Arial" w:cs="Arial"/>
      </w:rPr>
    </w:lvl>
    <w:lvl w:ilvl="1">
      <w:start w:val="2"/>
      <w:numFmt w:val="decimal"/>
      <w:lvlText w:val="%1.%2"/>
      <w:lvlJc w:val="left"/>
      <w:pPr>
        <w:tabs>
          <w:tab w:val="left" w:pos="1548"/>
        </w:tabs>
        <w:ind w:left="1548" w:hanging="360"/>
      </w:pPr>
      <w:rPr>
        <w:rFonts w:ascii="OpenSymbol" w:hAnsi="OpenSymbol" w:cs="OpenSymbol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left" w:pos="2388"/>
        </w:tabs>
        <w:ind w:left="2388" w:hanging="720"/>
      </w:pPr>
    </w:lvl>
    <w:lvl w:ilvl="3">
      <w:start w:val="1"/>
      <w:numFmt w:val="decimal"/>
      <w:lvlText w:val="%1.%2.%3.%4"/>
      <w:lvlJc w:val="left"/>
      <w:pPr>
        <w:tabs>
          <w:tab w:val="left" w:pos="2868"/>
        </w:tabs>
        <w:ind w:left="2868" w:hanging="720"/>
      </w:pPr>
    </w:lvl>
    <w:lvl w:ilvl="4">
      <w:start w:val="1"/>
      <w:numFmt w:val="decimal"/>
      <w:lvlText w:val="%1.%2.%3.%4.%5"/>
      <w:lvlJc w:val="left"/>
      <w:pPr>
        <w:tabs>
          <w:tab w:val="left" w:pos="3708"/>
        </w:tabs>
        <w:ind w:left="3708" w:hanging="1080"/>
      </w:pPr>
    </w:lvl>
    <w:lvl w:ilvl="5">
      <w:start w:val="1"/>
      <w:numFmt w:val="decimal"/>
      <w:lvlText w:val="%1.%2.%3.%4.%5.%6"/>
      <w:lvlJc w:val="left"/>
      <w:pPr>
        <w:tabs>
          <w:tab w:val="left" w:pos="4188"/>
        </w:tabs>
        <w:ind w:left="4188" w:hanging="1080"/>
      </w:pPr>
    </w:lvl>
    <w:lvl w:ilvl="6">
      <w:start w:val="1"/>
      <w:numFmt w:val="decimal"/>
      <w:lvlText w:val="%1.%2.%3.%4.%5.%6.%7"/>
      <w:lvlJc w:val="left"/>
      <w:pPr>
        <w:tabs>
          <w:tab w:val="left" w:pos="5028"/>
        </w:tabs>
        <w:ind w:left="5028" w:hanging="1440"/>
      </w:pPr>
    </w:lvl>
    <w:lvl w:ilvl="7">
      <w:start w:val="1"/>
      <w:numFmt w:val="decimal"/>
      <w:lvlText w:val="%1.%2.%3.%4.%5.%6.%7.%8"/>
      <w:lvlJc w:val="left"/>
      <w:pPr>
        <w:tabs>
          <w:tab w:val="left" w:pos="5508"/>
        </w:tabs>
        <w:ind w:left="5508" w:hanging="1440"/>
      </w:pPr>
    </w:lvl>
    <w:lvl w:ilvl="8">
      <w:start w:val="1"/>
      <w:numFmt w:val="decimal"/>
      <w:lvlText w:val="%1.%2.%3.%4.%5.%6.%7.%8.%9"/>
      <w:lvlJc w:val="left"/>
      <w:pPr>
        <w:tabs>
          <w:tab w:val="left" w:pos="6348"/>
        </w:tabs>
        <w:ind w:left="6348" w:hanging="1800"/>
      </w:pPr>
    </w:lvl>
  </w:abstractNum>
  <w:abstractNum w:abstractNumId="8" w15:restartNumberingAfterBreak="0">
    <w:nsid w:val="0B573199"/>
    <w:multiLevelType w:val="hybridMultilevel"/>
    <w:tmpl w:val="1FC411CE"/>
    <w:lvl w:ilvl="0" w:tplc="6BB42F4E">
      <w:start w:val="1"/>
      <w:numFmt w:val="decimal"/>
      <w:pStyle w:val="EPARNr"/>
      <w:lvlText w:val="%1)"/>
      <w:lvlJc w:val="left"/>
      <w:pPr>
        <w:ind w:left="1279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999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719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439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159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879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599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319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7039" w:hanging="180"/>
      </w:pPr>
      <w:rPr>
        <w:rFonts w:cs="Times New Roman"/>
      </w:rPr>
    </w:lvl>
  </w:abstractNum>
  <w:abstractNum w:abstractNumId="9" w15:restartNumberingAfterBreak="0">
    <w:nsid w:val="10287EB8"/>
    <w:multiLevelType w:val="multilevel"/>
    <w:tmpl w:val="6A4EAA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0" w15:restartNumberingAfterBreak="0">
    <w:nsid w:val="11DF575C"/>
    <w:multiLevelType w:val="hybridMultilevel"/>
    <w:tmpl w:val="3BD48A50"/>
    <w:styleLink w:val="Zaimportowanystyl4"/>
    <w:lvl w:ilvl="0" w:tplc="B922C140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450C52B8" w:tentative="1">
      <w:start w:val="1"/>
      <w:numFmt w:val="lowerLetter"/>
      <w:lvlText w:val="%2."/>
      <w:lvlJc w:val="left"/>
      <w:pPr>
        <w:ind w:left="1440" w:hanging="360"/>
      </w:pPr>
    </w:lvl>
    <w:lvl w:ilvl="2" w:tplc="E81CF838" w:tentative="1">
      <w:start w:val="1"/>
      <w:numFmt w:val="lowerRoman"/>
      <w:lvlText w:val="%3."/>
      <w:lvlJc w:val="right"/>
      <w:pPr>
        <w:ind w:left="2160" w:hanging="180"/>
      </w:pPr>
    </w:lvl>
    <w:lvl w:ilvl="3" w:tplc="328447F6" w:tentative="1">
      <w:start w:val="1"/>
      <w:numFmt w:val="decimal"/>
      <w:lvlText w:val="%4."/>
      <w:lvlJc w:val="left"/>
      <w:pPr>
        <w:ind w:left="2880" w:hanging="360"/>
      </w:pPr>
    </w:lvl>
    <w:lvl w:ilvl="4" w:tplc="3702B02A" w:tentative="1">
      <w:start w:val="1"/>
      <w:numFmt w:val="lowerLetter"/>
      <w:lvlText w:val="%5."/>
      <w:lvlJc w:val="left"/>
      <w:pPr>
        <w:ind w:left="3600" w:hanging="360"/>
      </w:pPr>
    </w:lvl>
    <w:lvl w:ilvl="5" w:tplc="DCCC1C66" w:tentative="1">
      <w:start w:val="1"/>
      <w:numFmt w:val="lowerRoman"/>
      <w:lvlText w:val="%6."/>
      <w:lvlJc w:val="right"/>
      <w:pPr>
        <w:ind w:left="4320" w:hanging="180"/>
      </w:pPr>
    </w:lvl>
    <w:lvl w:ilvl="6" w:tplc="E530E032" w:tentative="1">
      <w:start w:val="1"/>
      <w:numFmt w:val="decimal"/>
      <w:lvlText w:val="%7."/>
      <w:lvlJc w:val="left"/>
      <w:pPr>
        <w:ind w:left="5040" w:hanging="360"/>
      </w:pPr>
    </w:lvl>
    <w:lvl w:ilvl="7" w:tplc="7894544E" w:tentative="1">
      <w:start w:val="1"/>
      <w:numFmt w:val="lowerLetter"/>
      <w:lvlText w:val="%8."/>
      <w:lvlJc w:val="left"/>
      <w:pPr>
        <w:ind w:left="5760" w:hanging="360"/>
      </w:pPr>
    </w:lvl>
    <w:lvl w:ilvl="8" w:tplc="84D08F6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A7173C"/>
    <w:multiLevelType w:val="multilevel"/>
    <w:tmpl w:val="51742B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2" w15:restartNumberingAfterBreak="0">
    <w:nsid w:val="19882F8B"/>
    <w:multiLevelType w:val="hybridMultilevel"/>
    <w:tmpl w:val="2C24E7FC"/>
    <w:styleLink w:val="Zaimportowanystyl5"/>
    <w:lvl w:ilvl="0" w:tplc="1FAA1D08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A326C6"/>
    <w:multiLevelType w:val="hybridMultilevel"/>
    <w:tmpl w:val="6B3088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028634E"/>
    <w:multiLevelType w:val="multilevel"/>
    <w:tmpl w:val="A0D22A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5" w15:restartNumberingAfterBreak="0">
    <w:nsid w:val="27B44F43"/>
    <w:multiLevelType w:val="multilevel"/>
    <w:tmpl w:val="6660CD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6" w15:restartNumberingAfterBreak="0">
    <w:nsid w:val="2AE966B5"/>
    <w:multiLevelType w:val="hybridMultilevel"/>
    <w:tmpl w:val="DCB0C4F0"/>
    <w:lvl w:ilvl="0" w:tplc="1A6E538A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A5786E"/>
    <w:multiLevelType w:val="hybridMultilevel"/>
    <w:tmpl w:val="8EC24B5C"/>
    <w:lvl w:ilvl="0" w:tplc="519E89B2">
      <w:start w:val="1"/>
      <w:numFmt w:val="decimal"/>
      <w:pStyle w:val="EPARNr0"/>
      <w:lvlText w:val="%1."/>
      <w:lvlJc w:val="left"/>
      <w:pPr>
        <w:ind w:left="1495" w:hanging="360"/>
      </w:pPr>
      <w:rPr>
        <w:rFonts w:cs="Times New Roman"/>
      </w:rPr>
    </w:lvl>
    <w:lvl w:ilvl="1" w:tplc="0E66DB86">
      <w:start w:val="1"/>
      <w:numFmt w:val="decimal"/>
      <w:lvlText w:val="%2)"/>
      <w:lvlJc w:val="left"/>
      <w:pPr>
        <w:ind w:left="2215" w:hanging="360"/>
      </w:pPr>
      <w:rPr>
        <w:rFonts w:cs="Times New Roman"/>
      </w:rPr>
    </w:lvl>
    <w:lvl w:ilvl="2" w:tplc="439ACC94">
      <w:start w:val="1"/>
      <w:numFmt w:val="lowerRoman"/>
      <w:lvlText w:val="%3."/>
      <w:lvlJc w:val="right"/>
      <w:pPr>
        <w:ind w:left="2935" w:hanging="180"/>
      </w:pPr>
      <w:rPr>
        <w:rFonts w:cs="Times New Roman"/>
      </w:rPr>
    </w:lvl>
    <w:lvl w:ilvl="3" w:tplc="F506A21A">
      <w:start w:val="1"/>
      <w:numFmt w:val="decimal"/>
      <w:lvlText w:val="%4."/>
      <w:lvlJc w:val="left"/>
      <w:pPr>
        <w:ind w:left="3655" w:hanging="360"/>
      </w:pPr>
      <w:rPr>
        <w:rFonts w:cs="Times New Roman"/>
      </w:rPr>
    </w:lvl>
    <w:lvl w:ilvl="4" w:tplc="53763A50">
      <w:start w:val="1"/>
      <w:numFmt w:val="lowerLetter"/>
      <w:lvlText w:val="%5."/>
      <w:lvlJc w:val="left"/>
      <w:pPr>
        <w:ind w:left="4375" w:hanging="360"/>
      </w:pPr>
      <w:rPr>
        <w:rFonts w:cs="Times New Roman"/>
      </w:rPr>
    </w:lvl>
    <w:lvl w:ilvl="5" w:tplc="758AA240">
      <w:start w:val="1"/>
      <w:numFmt w:val="lowerRoman"/>
      <w:lvlText w:val="%6."/>
      <w:lvlJc w:val="right"/>
      <w:pPr>
        <w:ind w:left="5095" w:hanging="180"/>
      </w:pPr>
      <w:rPr>
        <w:rFonts w:cs="Times New Roman"/>
      </w:rPr>
    </w:lvl>
    <w:lvl w:ilvl="6" w:tplc="EAA44E26">
      <w:start w:val="1"/>
      <w:numFmt w:val="decimal"/>
      <w:lvlText w:val="%7."/>
      <w:lvlJc w:val="left"/>
      <w:pPr>
        <w:ind w:left="5815" w:hanging="360"/>
      </w:pPr>
      <w:rPr>
        <w:rFonts w:cs="Times New Roman"/>
      </w:rPr>
    </w:lvl>
    <w:lvl w:ilvl="7" w:tplc="5EE87696">
      <w:start w:val="1"/>
      <w:numFmt w:val="lowerLetter"/>
      <w:lvlText w:val="%8."/>
      <w:lvlJc w:val="left"/>
      <w:pPr>
        <w:ind w:left="6535" w:hanging="360"/>
      </w:pPr>
      <w:rPr>
        <w:rFonts w:cs="Times New Roman"/>
      </w:rPr>
    </w:lvl>
    <w:lvl w:ilvl="8" w:tplc="BA469BAC">
      <w:start w:val="1"/>
      <w:numFmt w:val="lowerRoman"/>
      <w:lvlText w:val="%9."/>
      <w:lvlJc w:val="right"/>
      <w:pPr>
        <w:ind w:left="7255" w:hanging="180"/>
      </w:pPr>
      <w:rPr>
        <w:rFonts w:cs="Times New Roman"/>
      </w:rPr>
    </w:lvl>
  </w:abstractNum>
  <w:abstractNum w:abstractNumId="18" w15:restartNumberingAfterBreak="0">
    <w:nsid w:val="2F3542F6"/>
    <w:multiLevelType w:val="hybridMultilevel"/>
    <w:tmpl w:val="866417F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382EC9"/>
    <w:multiLevelType w:val="hybridMultilevel"/>
    <w:tmpl w:val="452C092A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6E9533F"/>
    <w:multiLevelType w:val="hybridMultilevel"/>
    <w:tmpl w:val="05782E66"/>
    <w:styleLink w:val="Zaimportowanystyl10"/>
    <w:lvl w:ilvl="0" w:tplc="441C602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1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6822B0"/>
    <w:multiLevelType w:val="multilevel"/>
    <w:tmpl w:val="53DE016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2" w15:restartNumberingAfterBreak="0">
    <w:nsid w:val="3ECA7B6F"/>
    <w:multiLevelType w:val="multilevel"/>
    <w:tmpl w:val="82AED4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3" w15:restartNumberingAfterBreak="0">
    <w:nsid w:val="411C0B7E"/>
    <w:multiLevelType w:val="hybridMultilevel"/>
    <w:tmpl w:val="2E0861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17151C5"/>
    <w:multiLevelType w:val="hybridMultilevel"/>
    <w:tmpl w:val="BBD42A4C"/>
    <w:lvl w:ilvl="0" w:tplc="28C0C364">
      <w:start w:val="1"/>
      <w:numFmt w:val="decimal"/>
      <w:lvlText w:val="%1)"/>
      <w:lvlJc w:val="left"/>
      <w:pPr>
        <w:ind w:left="786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4B177D4"/>
    <w:multiLevelType w:val="multilevel"/>
    <w:tmpl w:val="C524A8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6" w15:restartNumberingAfterBreak="0">
    <w:nsid w:val="4E183963"/>
    <w:multiLevelType w:val="multilevel"/>
    <w:tmpl w:val="51742B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7" w15:restartNumberingAfterBreak="0">
    <w:nsid w:val="54743D05"/>
    <w:multiLevelType w:val="hybridMultilevel"/>
    <w:tmpl w:val="D5CA1CD8"/>
    <w:lvl w:ilvl="0" w:tplc="0E3ED916">
      <w:start w:val="2"/>
      <w:numFmt w:val="decimal"/>
      <w:lvlText w:val="%1."/>
      <w:lvlJc w:val="left"/>
      <w:pPr>
        <w:ind w:left="1288" w:hanging="360"/>
      </w:pPr>
      <w:rPr>
        <w:rFonts w:hint="default"/>
        <w:b w:val="0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8" w15:restartNumberingAfterBreak="0">
    <w:nsid w:val="54EE0047"/>
    <w:multiLevelType w:val="hybridMultilevel"/>
    <w:tmpl w:val="9DA2C476"/>
    <w:styleLink w:val="Zaimportowanystyl6"/>
    <w:lvl w:ilvl="0" w:tplc="480C88FA">
      <w:start w:val="12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FBA3B51"/>
    <w:multiLevelType w:val="hybridMultilevel"/>
    <w:tmpl w:val="23889AA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C0ABE7C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Calibri" w:hAnsi="Calibri" w:cs="Arial" w:hint="default"/>
        <w:sz w:val="18"/>
        <w:szCs w:val="18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0" w15:restartNumberingAfterBreak="0">
    <w:nsid w:val="60764B52"/>
    <w:multiLevelType w:val="multilevel"/>
    <w:tmpl w:val="9A927D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1" w15:restartNumberingAfterBreak="0">
    <w:nsid w:val="661E59CB"/>
    <w:multiLevelType w:val="multilevel"/>
    <w:tmpl w:val="356E47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2" w15:restartNumberingAfterBreak="0">
    <w:nsid w:val="67B02943"/>
    <w:multiLevelType w:val="hybridMultilevel"/>
    <w:tmpl w:val="7DD489F8"/>
    <w:styleLink w:val="Zaimportowanystyl9"/>
    <w:lvl w:ilvl="0" w:tplc="87727F5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BBE2832E" w:tentative="1">
      <w:start w:val="1"/>
      <w:numFmt w:val="lowerLetter"/>
      <w:lvlText w:val="%2."/>
      <w:lvlJc w:val="left"/>
      <w:pPr>
        <w:ind w:left="1440" w:hanging="360"/>
      </w:pPr>
    </w:lvl>
    <w:lvl w:ilvl="2" w:tplc="EA3827A8" w:tentative="1">
      <w:start w:val="1"/>
      <w:numFmt w:val="lowerRoman"/>
      <w:lvlText w:val="%3."/>
      <w:lvlJc w:val="right"/>
      <w:pPr>
        <w:ind w:left="2160" w:hanging="180"/>
      </w:pPr>
    </w:lvl>
    <w:lvl w:ilvl="3" w:tplc="AE5A3F50" w:tentative="1">
      <w:start w:val="1"/>
      <w:numFmt w:val="decimal"/>
      <w:lvlText w:val="%4."/>
      <w:lvlJc w:val="left"/>
      <w:pPr>
        <w:ind w:left="2880" w:hanging="360"/>
      </w:pPr>
    </w:lvl>
    <w:lvl w:ilvl="4" w:tplc="5C1E8048" w:tentative="1">
      <w:start w:val="1"/>
      <w:numFmt w:val="lowerLetter"/>
      <w:lvlText w:val="%5."/>
      <w:lvlJc w:val="left"/>
      <w:pPr>
        <w:ind w:left="3600" w:hanging="360"/>
      </w:pPr>
    </w:lvl>
    <w:lvl w:ilvl="5" w:tplc="C5DC2CF8" w:tentative="1">
      <w:start w:val="1"/>
      <w:numFmt w:val="lowerRoman"/>
      <w:lvlText w:val="%6."/>
      <w:lvlJc w:val="right"/>
      <w:pPr>
        <w:ind w:left="4320" w:hanging="180"/>
      </w:pPr>
    </w:lvl>
    <w:lvl w:ilvl="6" w:tplc="A8B2512A" w:tentative="1">
      <w:start w:val="1"/>
      <w:numFmt w:val="decimal"/>
      <w:lvlText w:val="%7."/>
      <w:lvlJc w:val="left"/>
      <w:pPr>
        <w:ind w:left="5040" w:hanging="360"/>
      </w:pPr>
    </w:lvl>
    <w:lvl w:ilvl="7" w:tplc="30940404" w:tentative="1">
      <w:start w:val="1"/>
      <w:numFmt w:val="lowerLetter"/>
      <w:lvlText w:val="%8."/>
      <w:lvlJc w:val="left"/>
      <w:pPr>
        <w:ind w:left="5760" w:hanging="360"/>
      </w:pPr>
    </w:lvl>
    <w:lvl w:ilvl="8" w:tplc="563A5F5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CE7A85"/>
    <w:multiLevelType w:val="multilevel"/>
    <w:tmpl w:val="494091F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4" w15:restartNumberingAfterBreak="0">
    <w:nsid w:val="75503F34"/>
    <w:multiLevelType w:val="multilevel"/>
    <w:tmpl w:val="86D4D994"/>
    <w:lvl w:ilvl="0">
      <w:start w:val="1"/>
      <w:numFmt w:val="decimal"/>
      <w:pStyle w:val="PhDPM1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pStyle w:val="PhDPM2"/>
      <w:lvlText w:val="%1.%2."/>
      <w:lvlJc w:val="left"/>
      <w:pPr>
        <w:tabs>
          <w:tab w:val="num" w:pos="576"/>
        </w:tabs>
        <w:ind w:left="576" w:hanging="576"/>
      </w:pPr>
      <w:rPr>
        <w:rFonts w:ascii="Garamond" w:hAnsi="Garamond" w:cs="Garamond" w:hint="default"/>
      </w:rPr>
    </w:lvl>
    <w:lvl w:ilvl="2">
      <w:start w:val="1"/>
      <w:numFmt w:val="decimal"/>
      <w:pStyle w:val="PhDPM3"/>
      <w:lvlText w:val="%1.%2.%3."/>
      <w:lvlJc w:val="left"/>
      <w:pPr>
        <w:tabs>
          <w:tab w:val="num" w:pos="720"/>
        </w:tabs>
        <w:ind w:left="720" w:hanging="720"/>
      </w:pPr>
      <w:rPr>
        <w:rFonts w:ascii="Garamond" w:hAnsi="Garamond" w:cs="Garamond" w:hint="default"/>
      </w:rPr>
    </w:lvl>
    <w:lvl w:ilvl="3">
      <w:start w:val="1"/>
      <w:numFmt w:val="decimal"/>
      <w:lvlText w:val="%1.%2.%3.%4.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35" w15:restartNumberingAfterBreak="0">
    <w:nsid w:val="7582543A"/>
    <w:multiLevelType w:val="hybridMultilevel"/>
    <w:tmpl w:val="E2BE178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B4D8313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50011">
      <w:start w:val="1"/>
      <w:numFmt w:val="decimal"/>
      <w:lvlText w:val="%3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6" w15:restartNumberingAfterBreak="0">
    <w:nsid w:val="77401989"/>
    <w:multiLevelType w:val="hybridMultilevel"/>
    <w:tmpl w:val="11203948"/>
    <w:styleLink w:val="Zaimportowanystyl3"/>
    <w:lvl w:ilvl="0" w:tplc="1B5CFE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4A2266A" w:tentative="1">
      <w:start w:val="1"/>
      <w:numFmt w:val="lowerLetter"/>
      <w:lvlText w:val="%2."/>
      <w:lvlJc w:val="left"/>
      <w:pPr>
        <w:ind w:left="1440" w:hanging="360"/>
      </w:pPr>
    </w:lvl>
    <w:lvl w:ilvl="2" w:tplc="160C1046" w:tentative="1">
      <w:start w:val="1"/>
      <w:numFmt w:val="lowerRoman"/>
      <w:lvlText w:val="%3."/>
      <w:lvlJc w:val="right"/>
      <w:pPr>
        <w:ind w:left="2160" w:hanging="180"/>
      </w:pPr>
    </w:lvl>
    <w:lvl w:ilvl="3" w:tplc="B484A2FA" w:tentative="1">
      <w:start w:val="1"/>
      <w:numFmt w:val="decimal"/>
      <w:lvlText w:val="%4."/>
      <w:lvlJc w:val="left"/>
      <w:pPr>
        <w:ind w:left="2880" w:hanging="360"/>
      </w:pPr>
    </w:lvl>
    <w:lvl w:ilvl="4" w:tplc="FCCE0F66" w:tentative="1">
      <w:start w:val="1"/>
      <w:numFmt w:val="lowerLetter"/>
      <w:lvlText w:val="%5."/>
      <w:lvlJc w:val="left"/>
      <w:pPr>
        <w:ind w:left="3600" w:hanging="360"/>
      </w:pPr>
    </w:lvl>
    <w:lvl w:ilvl="5" w:tplc="2898C1FA" w:tentative="1">
      <w:start w:val="1"/>
      <w:numFmt w:val="lowerRoman"/>
      <w:lvlText w:val="%6."/>
      <w:lvlJc w:val="right"/>
      <w:pPr>
        <w:ind w:left="4320" w:hanging="180"/>
      </w:pPr>
    </w:lvl>
    <w:lvl w:ilvl="6" w:tplc="2AD0B184" w:tentative="1">
      <w:start w:val="1"/>
      <w:numFmt w:val="decimal"/>
      <w:lvlText w:val="%7."/>
      <w:lvlJc w:val="left"/>
      <w:pPr>
        <w:ind w:left="5040" w:hanging="360"/>
      </w:pPr>
    </w:lvl>
    <w:lvl w:ilvl="7" w:tplc="985442BE" w:tentative="1">
      <w:start w:val="1"/>
      <w:numFmt w:val="lowerLetter"/>
      <w:lvlText w:val="%8."/>
      <w:lvlJc w:val="left"/>
      <w:pPr>
        <w:ind w:left="5760" w:hanging="360"/>
      </w:pPr>
    </w:lvl>
    <w:lvl w:ilvl="8" w:tplc="DAA6A8F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96571DE"/>
    <w:multiLevelType w:val="hybridMultilevel"/>
    <w:tmpl w:val="2BA840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6"/>
  </w:num>
  <w:num w:numId="2">
    <w:abstractNumId w:val="10"/>
  </w:num>
  <w:num w:numId="3">
    <w:abstractNumId w:val="28"/>
  </w:num>
  <w:num w:numId="4">
    <w:abstractNumId w:val="3"/>
  </w:num>
  <w:num w:numId="5">
    <w:abstractNumId w:val="7"/>
  </w:num>
  <w:num w:numId="6">
    <w:abstractNumId w:val="32"/>
  </w:num>
  <w:num w:numId="7">
    <w:abstractNumId w:val="20"/>
  </w:num>
  <w:num w:numId="8">
    <w:abstractNumId w:val="1"/>
  </w:num>
  <w:num w:numId="9">
    <w:abstractNumId w:val="2"/>
  </w:num>
  <w:num w:numId="10">
    <w:abstractNumId w:val="5"/>
  </w:num>
  <w:num w:numId="11">
    <w:abstractNumId w:val="4"/>
  </w:num>
  <w:num w:numId="12">
    <w:abstractNumId w:val="12"/>
  </w:num>
  <w:num w:numId="13">
    <w:abstractNumId w:val="22"/>
  </w:num>
  <w:num w:numId="14">
    <w:abstractNumId w:val="14"/>
  </w:num>
  <w:num w:numId="15">
    <w:abstractNumId w:val="16"/>
  </w:num>
  <w:num w:numId="16">
    <w:abstractNumId w:val="8"/>
  </w:num>
  <w:num w:numId="17">
    <w:abstractNumId w:val="34"/>
  </w:num>
  <w:num w:numId="18">
    <w:abstractNumId w:val="17"/>
  </w:num>
  <w:num w:numId="19">
    <w:abstractNumId w:val="31"/>
  </w:num>
  <w:num w:numId="20">
    <w:abstractNumId w:val="30"/>
  </w:num>
  <w:num w:numId="21">
    <w:abstractNumId w:val="21"/>
  </w:num>
  <w:num w:numId="22">
    <w:abstractNumId w:val="9"/>
  </w:num>
  <w:num w:numId="23">
    <w:abstractNumId w:val="25"/>
  </w:num>
  <w:num w:numId="24">
    <w:abstractNumId w:val="0"/>
  </w:num>
  <w:num w:numId="25">
    <w:abstractNumId w:val="11"/>
  </w:num>
  <w:num w:numId="26">
    <w:abstractNumId w:val="26"/>
  </w:num>
  <w:num w:numId="27">
    <w:abstractNumId w:val="29"/>
  </w:num>
  <w:num w:numId="28">
    <w:abstractNumId w:val="37"/>
  </w:num>
  <w:num w:numId="29">
    <w:abstractNumId w:val="27"/>
  </w:num>
  <w:num w:numId="30">
    <w:abstractNumId w:val="13"/>
  </w:num>
  <w:num w:numId="31">
    <w:abstractNumId w:val="24"/>
  </w:num>
  <w:num w:numId="32">
    <w:abstractNumId w:val="18"/>
  </w:num>
  <w:num w:numId="33">
    <w:abstractNumId w:val="15"/>
  </w:num>
  <w:num w:numId="34">
    <w:abstractNumId w:val="35"/>
  </w:num>
  <w:num w:numId="35">
    <w:abstractNumId w:val="19"/>
  </w:num>
  <w:num w:numId="36">
    <w:abstractNumId w:val="23"/>
  </w:num>
  <w:num w:numId="37">
    <w:abstractNumId w:val="33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E58"/>
    <w:rsid w:val="00007219"/>
    <w:rsid w:val="0001186C"/>
    <w:rsid w:val="00012C0B"/>
    <w:rsid w:val="000170D5"/>
    <w:rsid w:val="00017AAA"/>
    <w:rsid w:val="00020472"/>
    <w:rsid w:val="00020CF7"/>
    <w:rsid w:val="00034D01"/>
    <w:rsid w:val="00034FFB"/>
    <w:rsid w:val="00036C35"/>
    <w:rsid w:val="0003718B"/>
    <w:rsid w:val="00037C1C"/>
    <w:rsid w:val="00040DE0"/>
    <w:rsid w:val="00040F15"/>
    <w:rsid w:val="00042553"/>
    <w:rsid w:val="00043502"/>
    <w:rsid w:val="000459FB"/>
    <w:rsid w:val="0004656A"/>
    <w:rsid w:val="0005252E"/>
    <w:rsid w:val="00054BBD"/>
    <w:rsid w:val="00055671"/>
    <w:rsid w:val="00055A8C"/>
    <w:rsid w:val="000561FC"/>
    <w:rsid w:val="000569E4"/>
    <w:rsid w:val="00057E0F"/>
    <w:rsid w:val="00061DCE"/>
    <w:rsid w:val="000631B7"/>
    <w:rsid w:val="00063FA5"/>
    <w:rsid w:val="000672FF"/>
    <w:rsid w:val="00071D4D"/>
    <w:rsid w:val="00077A92"/>
    <w:rsid w:val="00091820"/>
    <w:rsid w:val="00095E37"/>
    <w:rsid w:val="000A64CE"/>
    <w:rsid w:val="000B254D"/>
    <w:rsid w:val="000B4B3A"/>
    <w:rsid w:val="000B5C77"/>
    <w:rsid w:val="000C1FB6"/>
    <w:rsid w:val="000C2FAE"/>
    <w:rsid w:val="000C4169"/>
    <w:rsid w:val="000C5576"/>
    <w:rsid w:val="000C5D0C"/>
    <w:rsid w:val="000C6B53"/>
    <w:rsid w:val="000C6D13"/>
    <w:rsid w:val="000D02FA"/>
    <w:rsid w:val="000D030C"/>
    <w:rsid w:val="000D1386"/>
    <w:rsid w:val="000D3ED1"/>
    <w:rsid w:val="000D5EBD"/>
    <w:rsid w:val="000E34FD"/>
    <w:rsid w:val="000E583D"/>
    <w:rsid w:val="000E6F55"/>
    <w:rsid w:val="000E6FFB"/>
    <w:rsid w:val="000E779C"/>
    <w:rsid w:val="000E7AC5"/>
    <w:rsid w:val="000F5FED"/>
    <w:rsid w:val="00101E94"/>
    <w:rsid w:val="00105A02"/>
    <w:rsid w:val="0010757C"/>
    <w:rsid w:val="00107CDE"/>
    <w:rsid w:val="00107DB2"/>
    <w:rsid w:val="001103C6"/>
    <w:rsid w:val="00114898"/>
    <w:rsid w:val="00117045"/>
    <w:rsid w:val="001222A8"/>
    <w:rsid w:val="00127087"/>
    <w:rsid w:val="001314BF"/>
    <w:rsid w:val="00131570"/>
    <w:rsid w:val="00134D3D"/>
    <w:rsid w:val="00135D87"/>
    <w:rsid w:val="001375A8"/>
    <w:rsid w:val="00137CE0"/>
    <w:rsid w:val="00143A35"/>
    <w:rsid w:val="00151149"/>
    <w:rsid w:val="001548CC"/>
    <w:rsid w:val="00157E0E"/>
    <w:rsid w:val="00161E9F"/>
    <w:rsid w:val="001641BC"/>
    <w:rsid w:val="001660AF"/>
    <w:rsid w:val="0017422E"/>
    <w:rsid w:val="0017496E"/>
    <w:rsid w:val="00174B6A"/>
    <w:rsid w:val="001775A4"/>
    <w:rsid w:val="00186EAA"/>
    <w:rsid w:val="00190644"/>
    <w:rsid w:val="001922D9"/>
    <w:rsid w:val="0019383E"/>
    <w:rsid w:val="00194CFF"/>
    <w:rsid w:val="001A2373"/>
    <w:rsid w:val="001B161E"/>
    <w:rsid w:val="001B17DC"/>
    <w:rsid w:val="001B57D7"/>
    <w:rsid w:val="001B631B"/>
    <w:rsid w:val="001B77DE"/>
    <w:rsid w:val="001C2C73"/>
    <w:rsid w:val="001E04C3"/>
    <w:rsid w:val="001E215C"/>
    <w:rsid w:val="001E5D52"/>
    <w:rsid w:val="001E7627"/>
    <w:rsid w:val="001F080B"/>
    <w:rsid w:val="001F2D8C"/>
    <w:rsid w:val="001F4105"/>
    <w:rsid w:val="001F6304"/>
    <w:rsid w:val="001F7FC5"/>
    <w:rsid w:val="002032B1"/>
    <w:rsid w:val="00205108"/>
    <w:rsid w:val="0020695E"/>
    <w:rsid w:val="00211AC8"/>
    <w:rsid w:val="0021654C"/>
    <w:rsid w:val="0021697A"/>
    <w:rsid w:val="00221ADA"/>
    <w:rsid w:val="00222675"/>
    <w:rsid w:val="00225BFE"/>
    <w:rsid w:val="00227E15"/>
    <w:rsid w:val="00233E80"/>
    <w:rsid w:val="0023426F"/>
    <w:rsid w:val="0024063B"/>
    <w:rsid w:val="00240BC2"/>
    <w:rsid w:val="0024414D"/>
    <w:rsid w:val="00244986"/>
    <w:rsid w:val="00246505"/>
    <w:rsid w:val="00246AF8"/>
    <w:rsid w:val="002474EC"/>
    <w:rsid w:val="00251ECC"/>
    <w:rsid w:val="00252F9F"/>
    <w:rsid w:val="002536C1"/>
    <w:rsid w:val="00270624"/>
    <w:rsid w:val="002709A0"/>
    <w:rsid w:val="00270D13"/>
    <w:rsid w:val="00275070"/>
    <w:rsid w:val="002766C2"/>
    <w:rsid w:val="002771D3"/>
    <w:rsid w:val="002839CD"/>
    <w:rsid w:val="00283E16"/>
    <w:rsid w:val="002865FD"/>
    <w:rsid w:val="002901C8"/>
    <w:rsid w:val="002902EC"/>
    <w:rsid w:val="00290FF2"/>
    <w:rsid w:val="00291045"/>
    <w:rsid w:val="002932F7"/>
    <w:rsid w:val="002949A2"/>
    <w:rsid w:val="00297FCA"/>
    <w:rsid w:val="002A1D28"/>
    <w:rsid w:val="002A44D2"/>
    <w:rsid w:val="002A68AF"/>
    <w:rsid w:val="002A7A32"/>
    <w:rsid w:val="002B0148"/>
    <w:rsid w:val="002B1451"/>
    <w:rsid w:val="002B34B0"/>
    <w:rsid w:val="002B53A2"/>
    <w:rsid w:val="002B57EA"/>
    <w:rsid w:val="002B62FF"/>
    <w:rsid w:val="002B6F4B"/>
    <w:rsid w:val="002C00E8"/>
    <w:rsid w:val="002C1933"/>
    <w:rsid w:val="002C1CEA"/>
    <w:rsid w:val="002C20B8"/>
    <w:rsid w:val="002C2E88"/>
    <w:rsid w:val="002C38D5"/>
    <w:rsid w:val="002C5DE7"/>
    <w:rsid w:val="002D31F9"/>
    <w:rsid w:val="002D4B48"/>
    <w:rsid w:val="002D66E0"/>
    <w:rsid w:val="002D7E3F"/>
    <w:rsid w:val="002E198D"/>
    <w:rsid w:val="002E3C76"/>
    <w:rsid w:val="002E43B5"/>
    <w:rsid w:val="002E6046"/>
    <w:rsid w:val="002F4E72"/>
    <w:rsid w:val="002F7400"/>
    <w:rsid w:val="002F7CDD"/>
    <w:rsid w:val="003019C5"/>
    <w:rsid w:val="00304533"/>
    <w:rsid w:val="00304C3C"/>
    <w:rsid w:val="00307CA2"/>
    <w:rsid w:val="003102A0"/>
    <w:rsid w:val="00317477"/>
    <w:rsid w:val="0032224B"/>
    <w:rsid w:val="00322D4A"/>
    <w:rsid w:val="00326758"/>
    <w:rsid w:val="00326DA5"/>
    <w:rsid w:val="00335C6D"/>
    <w:rsid w:val="00336E11"/>
    <w:rsid w:val="003371FC"/>
    <w:rsid w:val="003411C8"/>
    <w:rsid w:val="003421E7"/>
    <w:rsid w:val="0034504E"/>
    <w:rsid w:val="00346BC5"/>
    <w:rsid w:val="00352179"/>
    <w:rsid w:val="00356C94"/>
    <w:rsid w:val="0036592C"/>
    <w:rsid w:val="003727B7"/>
    <w:rsid w:val="00373F9F"/>
    <w:rsid w:val="00376FFD"/>
    <w:rsid w:val="0037771F"/>
    <w:rsid w:val="00377E6A"/>
    <w:rsid w:val="00383A5C"/>
    <w:rsid w:val="00384267"/>
    <w:rsid w:val="00385A56"/>
    <w:rsid w:val="00391421"/>
    <w:rsid w:val="00391D0C"/>
    <w:rsid w:val="003930AB"/>
    <w:rsid w:val="00396815"/>
    <w:rsid w:val="00396AC0"/>
    <w:rsid w:val="003974B3"/>
    <w:rsid w:val="003A12DF"/>
    <w:rsid w:val="003A1CF8"/>
    <w:rsid w:val="003A2DFF"/>
    <w:rsid w:val="003B01C5"/>
    <w:rsid w:val="003B6660"/>
    <w:rsid w:val="003B6A68"/>
    <w:rsid w:val="003C0316"/>
    <w:rsid w:val="003C1914"/>
    <w:rsid w:val="003C233A"/>
    <w:rsid w:val="003C2E6B"/>
    <w:rsid w:val="003C3685"/>
    <w:rsid w:val="003C5D51"/>
    <w:rsid w:val="003C6987"/>
    <w:rsid w:val="003D06C8"/>
    <w:rsid w:val="003D24CB"/>
    <w:rsid w:val="003D5FC7"/>
    <w:rsid w:val="003E0F80"/>
    <w:rsid w:val="003E5B7A"/>
    <w:rsid w:val="003E6698"/>
    <w:rsid w:val="003E7659"/>
    <w:rsid w:val="003F1E22"/>
    <w:rsid w:val="003F641C"/>
    <w:rsid w:val="003F67DB"/>
    <w:rsid w:val="00400B9A"/>
    <w:rsid w:val="004019E8"/>
    <w:rsid w:val="0040258B"/>
    <w:rsid w:val="00404937"/>
    <w:rsid w:val="0040495B"/>
    <w:rsid w:val="00404CE4"/>
    <w:rsid w:val="004071ED"/>
    <w:rsid w:val="00412717"/>
    <w:rsid w:val="00414266"/>
    <w:rsid w:val="00423F40"/>
    <w:rsid w:val="00424823"/>
    <w:rsid w:val="00425DE8"/>
    <w:rsid w:val="00425F3D"/>
    <w:rsid w:val="004309AB"/>
    <w:rsid w:val="004347C7"/>
    <w:rsid w:val="004378EF"/>
    <w:rsid w:val="00451CEE"/>
    <w:rsid w:val="00454000"/>
    <w:rsid w:val="004643A8"/>
    <w:rsid w:val="004644A7"/>
    <w:rsid w:val="004667FC"/>
    <w:rsid w:val="00467756"/>
    <w:rsid w:val="004739E2"/>
    <w:rsid w:val="00473E34"/>
    <w:rsid w:val="0047521B"/>
    <w:rsid w:val="0048135D"/>
    <w:rsid w:val="00485342"/>
    <w:rsid w:val="00485DC0"/>
    <w:rsid w:val="00486714"/>
    <w:rsid w:val="0049290D"/>
    <w:rsid w:val="00492F11"/>
    <w:rsid w:val="00493094"/>
    <w:rsid w:val="004934CF"/>
    <w:rsid w:val="00495FDE"/>
    <w:rsid w:val="004A2D28"/>
    <w:rsid w:val="004A31CB"/>
    <w:rsid w:val="004A33D3"/>
    <w:rsid w:val="004A3550"/>
    <w:rsid w:val="004C2D50"/>
    <w:rsid w:val="004C5038"/>
    <w:rsid w:val="004C5CAE"/>
    <w:rsid w:val="004C5D4C"/>
    <w:rsid w:val="004E1045"/>
    <w:rsid w:val="004E428F"/>
    <w:rsid w:val="004E576A"/>
    <w:rsid w:val="004E6C4C"/>
    <w:rsid w:val="004E6C6B"/>
    <w:rsid w:val="004F1023"/>
    <w:rsid w:val="004F6675"/>
    <w:rsid w:val="004F6887"/>
    <w:rsid w:val="0050164B"/>
    <w:rsid w:val="0050435E"/>
    <w:rsid w:val="005105BB"/>
    <w:rsid w:val="005145DD"/>
    <w:rsid w:val="00514BBE"/>
    <w:rsid w:val="00516569"/>
    <w:rsid w:val="00516DA0"/>
    <w:rsid w:val="00516F72"/>
    <w:rsid w:val="005171FE"/>
    <w:rsid w:val="00521760"/>
    <w:rsid w:val="00523DA1"/>
    <w:rsid w:val="00525B9C"/>
    <w:rsid w:val="00531785"/>
    <w:rsid w:val="00532E46"/>
    <w:rsid w:val="00534673"/>
    <w:rsid w:val="00535E20"/>
    <w:rsid w:val="00536561"/>
    <w:rsid w:val="005410E8"/>
    <w:rsid w:val="00541ED0"/>
    <w:rsid w:val="005465A4"/>
    <w:rsid w:val="00555F16"/>
    <w:rsid w:val="005618FB"/>
    <w:rsid w:val="005626F1"/>
    <w:rsid w:val="005639E4"/>
    <w:rsid w:val="005656D6"/>
    <w:rsid w:val="00566C09"/>
    <w:rsid w:val="005702E6"/>
    <w:rsid w:val="0057035F"/>
    <w:rsid w:val="0057084B"/>
    <w:rsid w:val="005709CD"/>
    <w:rsid w:val="00572972"/>
    <w:rsid w:val="00573E54"/>
    <w:rsid w:val="005758A9"/>
    <w:rsid w:val="00581996"/>
    <w:rsid w:val="00583BB7"/>
    <w:rsid w:val="005843F9"/>
    <w:rsid w:val="00584EDC"/>
    <w:rsid w:val="005865AC"/>
    <w:rsid w:val="005879F3"/>
    <w:rsid w:val="005A1E03"/>
    <w:rsid w:val="005A26BF"/>
    <w:rsid w:val="005A365B"/>
    <w:rsid w:val="005A5A22"/>
    <w:rsid w:val="005A7F64"/>
    <w:rsid w:val="005B057D"/>
    <w:rsid w:val="005B4692"/>
    <w:rsid w:val="005B7207"/>
    <w:rsid w:val="005B73F2"/>
    <w:rsid w:val="005C195D"/>
    <w:rsid w:val="005C3EE9"/>
    <w:rsid w:val="005C4F50"/>
    <w:rsid w:val="005D0340"/>
    <w:rsid w:val="005D0D90"/>
    <w:rsid w:val="005D1ED1"/>
    <w:rsid w:val="005D3FFC"/>
    <w:rsid w:val="005D4BF3"/>
    <w:rsid w:val="005E03A6"/>
    <w:rsid w:val="005E0556"/>
    <w:rsid w:val="005E4E40"/>
    <w:rsid w:val="005E56E8"/>
    <w:rsid w:val="005F06ED"/>
    <w:rsid w:val="005F3063"/>
    <w:rsid w:val="005F7399"/>
    <w:rsid w:val="005F7D62"/>
    <w:rsid w:val="00600CF2"/>
    <w:rsid w:val="006011A2"/>
    <w:rsid w:val="006027FA"/>
    <w:rsid w:val="00616068"/>
    <w:rsid w:val="00616977"/>
    <w:rsid w:val="00617BAF"/>
    <w:rsid w:val="006206C0"/>
    <w:rsid w:val="006208D6"/>
    <w:rsid w:val="00620D5F"/>
    <w:rsid w:val="00622479"/>
    <w:rsid w:val="00626A20"/>
    <w:rsid w:val="006279D8"/>
    <w:rsid w:val="00632767"/>
    <w:rsid w:val="006359C8"/>
    <w:rsid w:val="006361F5"/>
    <w:rsid w:val="00636831"/>
    <w:rsid w:val="006423E0"/>
    <w:rsid w:val="0064474E"/>
    <w:rsid w:val="006544F8"/>
    <w:rsid w:val="00654C63"/>
    <w:rsid w:val="00656DE8"/>
    <w:rsid w:val="00661F48"/>
    <w:rsid w:val="00664D49"/>
    <w:rsid w:val="00671402"/>
    <w:rsid w:val="00675D26"/>
    <w:rsid w:val="00680C3A"/>
    <w:rsid w:val="00681E4A"/>
    <w:rsid w:val="00683AFB"/>
    <w:rsid w:val="006850D6"/>
    <w:rsid w:val="00685788"/>
    <w:rsid w:val="006874AC"/>
    <w:rsid w:val="0068763C"/>
    <w:rsid w:val="00692902"/>
    <w:rsid w:val="006939F3"/>
    <w:rsid w:val="00694824"/>
    <w:rsid w:val="006A0C61"/>
    <w:rsid w:val="006A2848"/>
    <w:rsid w:val="006A6DF5"/>
    <w:rsid w:val="006A748B"/>
    <w:rsid w:val="006B08B8"/>
    <w:rsid w:val="006B22D7"/>
    <w:rsid w:val="006B403C"/>
    <w:rsid w:val="006B51AD"/>
    <w:rsid w:val="006B6915"/>
    <w:rsid w:val="006C164E"/>
    <w:rsid w:val="006C3D6A"/>
    <w:rsid w:val="006C43C6"/>
    <w:rsid w:val="006C5A9B"/>
    <w:rsid w:val="006C5DE1"/>
    <w:rsid w:val="006D67F9"/>
    <w:rsid w:val="006E0A9D"/>
    <w:rsid w:val="006E2853"/>
    <w:rsid w:val="006E2B6A"/>
    <w:rsid w:val="006E585D"/>
    <w:rsid w:val="006E771F"/>
    <w:rsid w:val="006F0DEE"/>
    <w:rsid w:val="006F39AB"/>
    <w:rsid w:val="006F5C32"/>
    <w:rsid w:val="00703F3A"/>
    <w:rsid w:val="007048BD"/>
    <w:rsid w:val="007056A8"/>
    <w:rsid w:val="00710882"/>
    <w:rsid w:val="00710BF5"/>
    <w:rsid w:val="00725A3B"/>
    <w:rsid w:val="00730DD3"/>
    <w:rsid w:val="00745F81"/>
    <w:rsid w:val="00747C1C"/>
    <w:rsid w:val="00751C38"/>
    <w:rsid w:val="0075666B"/>
    <w:rsid w:val="007647B8"/>
    <w:rsid w:val="00765B25"/>
    <w:rsid w:val="007666B3"/>
    <w:rsid w:val="00766AB6"/>
    <w:rsid w:val="00767F17"/>
    <w:rsid w:val="007718B7"/>
    <w:rsid w:val="00775012"/>
    <w:rsid w:val="007759BB"/>
    <w:rsid w:val="00775B16"/>
    <w:rsid w:val="00785190"/>
    <w:rsid w:val="007932BE"/>
    <w:rsid w:val="00793DD9"/>
    <w:rsid w:val="007A0FF6"/>
    <w:rsid w:val="007A2FD1"/>
    <w:rsid w:val="007A30E6"/>
    <w:rsid w:val="007A42CF"/>
    <w:rsid w:val="007A5C2B"/>
    <w:rsid w:val="007B1A43"/>
    <w:rsid w:val="007B34E0"/>
    <w:rsid w:val="007B521E"/>
    <w:rsid w:val="007B730D"/>
    <w:rsid w:val="007C0958"/>
    <w:rsid w:val="007C11FC"/>
    <w:rsid w:val="007C1961"/>
    <w:rsid w:val="007C224D"/>
    <w:rsid w:val="007C2A77"/>
    <w:rsid w:val="007C5FA2"/>
    <w:rsid w:val="007D2EB5"/>
    <w:rsid w:val="007D5235"/>
    <w:rsid w:val="007E397B"/>
    <w:rsid w:val="007E3C0A"/>
    <w:rsid w:val="007E471E"/>
    <w:rsid w:val="007E74B3"/>
    <w:rsid w:val="007F0D1D"/>
    <w:rsid w:val="007F402D"/>
    <w:rsid w:val="007F6EAB"/>
    <w:rsid w:val="007F71E1"/>
    <w:rsid w:val="007F7F92"/>
    <w:rsid w:val="0080383D"/>
    <w:rsid w:val="00804207"/>
    <w:rsid w:val="00817647"/>
    <w:rsid w:val="00820268"/>
    <w:rsid w:val="008222B5"/>
    <w:rsid w:val="008251D1"/>
    <w:rsid w:val="00833BD5"/>
    <w:rsid w:val="00835D01"/>
    <w:rsid w:val="00854712"/>
    <w:rsid w:val="008547C5"/>
    <w:rsid w:val="0086376D"/>
    <w:rsid w:val="00863887"/>
    <w:rsid w:val="00871EDC"/>
    <w:rsid w:val="00875396"/>
    <w:rsid w:val="00877582"/>
    <w:rsid w:val="00880F03"/>
    <w:rsid w:val="00880FC0"/>
    <w:rsid w:val="0088233D"/>
    <w:rsid w:val="008861E3"/>
    <w:rsid w:val="008869DD"/>
    <w:rsid w:val="00891CCD"/>
    <w:rsid w:val="0089375D"/>
    <w:rsid w:val="00895D12"/>
    <w:rsid w:val="008A23B6"/>
    <w:rsid w:val="008A2853"/>
    <w:rsid w:val="008A3E77"/>
    <w:rsid w:val="008B04C2"/>
    <w:rsid w:val="008B79EB"/>
    <w:rsid w:val="008C3566"/>
    <w:rsid w:val="008C4CDD"/>
    <w:rsid w:val="008E194A"/>
    <w:rsid w:val="008E6732"/>
    <w:rsid w:val="008E6A18"/>
    <w:rsid w:val="008F0C60"/>
    <w:rsid w:val="008F15F9"/>
    <w:rsid w:val="008F2BD2"/>
    <w:rsid w:val="008F31CE"/>
    <w:rsid w:val="008F71EC"/>
    <w:rsid w:val="008F75DB"/>
    <w:rsid w:val="0090186F"/>
    <w:rsid w:val="00903814"/>
    <w:rsid w:val="0090386A"/>
    <w:rsid w:val="00910844"/>
    <w:rsid w:val="00911643"/>
    <w:rsid w:val="0091332E"/>
    <w:rsid w:val="00913927"/>
    <w:rsid w:val="00913E1C"/>
    <w:rsid w:val="00924FEA"/>
    <w:rsid w:val="009354FA"/>
    <w:rsid w:val="009370DF"/>
    <w:rsid w:val="00942973"/>
    <w:rsid w:val="00943A65"/>
    <w:rsid w:val="00944C35"/>
    <w:rsid w:val="00944F50"/>
    <w:rsid w:val="00953605"/>
    <w:rsid w:val="00962396"/>
    <w:rsid w:val="009628ED"/>
    <w:rsid w:val="00962E7D"/>
    <w:rsid w:val="00963E1E"/>
    <w:rsid w:val="009655CB"/>
    <w:rsid w:val="00965906"/>
    <w:rsid w:val="009668CB"/>
    <w:rsid w:val="009718D3"/>
    <w:rsid w:val="00972417"/>
    <w:rsid w:val="00975659"/>
    <w:rsid w:val="00975AE8"/>
    <w:rsid w:val="00981491"/>
    <w:rsid w:val="00982D30"/>
    <w:rsid w:val="00997BA1"/>
    <w:rsid w:val="00997C8F"/>
    <w:rsid w:val="009A34BA"/>
    <w:rsid w:val="009A5A3E"/>
    <w:rsid w:val="009A6FAC"/>
    <w:rsid w:val="009B4216"/>
    <w:rsid w:val="009B4FFF"/>
    <w:rsid w:val="009C2E24"/>
    <w:rsid w:val="009C3885"/>
    <w:rsid w:val="009C3E51"/>
    <w:rsid w:val="009C4CAB"/>
    <w:rsid w:val="009C5F0D"/>
    <w:rsid w:val="009D08D5"/>
    <w:rsid w:val="009D22DD"/>
    <w:rsid w:val="009D2DB6"/>
    <w:rsid w:val="009D541D"/>
    <w:rsid w:val="009D70B8"/>
    <w:rsid w:val="009E41E5"/>
    <w:rsid w:val="009E5F70"/>
    <w:rsid w:val="009E7CBD"/>
    <w:rsid w:val="009F1625"/>
    <w:rsid w:val="009F21A6"/>
    <w:rsid w:val="00A003FF"/>
    <w:rsid w:val="00A025AC"/>
    <w:rsid w:val="00A0337C"/>
    <w:rsid w:val="00A106B8"/>
    <w:rsid w:val="00A10AAF"/>
    <w:rsid w:val="00A132AC"/>
    <w:rsid w:val="00A2344B"/>
    <w:rsid w:val="00A236D3"/>
    <w:rsid w:val="00A24FD1"/>
    <w:rsid w:val="00A26A2E"/>
    <w:rsid w:val="00A31A33"/>
    <w:rsid w:val="00A340C1"/>
    <w:rsid w:val="00A35DC7"/>
    <w:rsid w:val="00A37F1D"/>
    <w:rsid w:val="00A41DD3"/>
    <w:rsid w:val="00A435D6"/>
    <w:rsid w:val="00A459AA"/>
    <w:rsid w:val="00A55C5D"/>
    <w:rsid w:val="00A56D41"/>
    <w:rsid w:val="00A57117"/>
    <w:rsid w:val="00A601FB"/>
    <w:rsid w:val="00A608A9"/>
    <w:rsid w:val="00A60C2B"/>
    <w:rsid w:val="00A62EB8"/>
    <w:rsid w:val="00A65E95"/>
    <w:rsid w:val="00A67528"/>
    <w:rsid w:val="00A747AA"/>
    <w:rsid w:val="00A764D0"/>
    <w:rsid w:val="00A77297"/>
    <w:rsid w:val="00A77748"/>
    <w:rsid w:val="00A8180C"/>
    <w:rsid w:val="00A8353A"/>
    <w:rsid w:val="00A8402F"/>
    <w:rsid w:val="00A84B4E"/>
    <w:rsid w:val="00A918C5"/>
    <w:rsid w:val="00A91EEA"/>
    <w:rsid w:val="00A93CE8"/>
    <w:rsid w:val="00A94037"/>
    <w:rsid w:val="00AA2384"/>
    <w:rsid w:val="00AA3BC9"/>
    <w:rsid w:val="00AA43D9"/>
    <w:rsid w:val="00AA57AF"/>
    <w:rsid w:val="00AB7BDC"/>
    <w:rsid w:val="00AC426B"/>
    <w:rsid w:val="00AD08AE"/>
    <w:rsid w:val="00AD24CF"/>
    <w:rsid w:val="00AE1969"/>
    <w:rsid w:val="00AF252A"/>
    <w:rsid w:val="00AF76B2"/>
    <w:rsid w:val="00B04367"/>
    <w:rsid w:val="00B04D21"/>
    <w:rsid w:val="00B111CD"/>
    <w:rsid w:val="00B14F87"/>
    <w:rsid w:val="00B15720"/>
    <w:rsid w:val="00B20F44"/>
    <w:rsid w:val="00B21F59"/>
    <w:rsid w:val="00B24ECF"/>
    <w:rsid w:val="00B2502A"/>
    <w:rsid w:val="00B260E3"/>
    <w:rsid w:val="00B33E58"/>
    <w:rsid w:val="00B343E5"/>
    <w:rsid w:val="00B35C45"/>
    <w:rsid w:val="00B4408B"/>
    <w:rsid w:val="00B448CF"/>
    <w:rsid w:val="00B45AFF"/>
    <w:rsid w:val="00B47E48"/>
    <w:rsid w:val="00B508C6"/>
    <w:rsid w:val="00B52611"/>
    <w:rsid w:val="00B52774"/>
    <w:rsid w:val="00B53D4C"/>
    <w:rsid w:val="00B60F21"/>
    <w:rsid w:val="00B6542F"/>
    <w:rsid w:val="00B710C5"/>
    <w:rsid w:val="00B74018"/>
    <w:rsid w:val="00B841D0"/>
    <w:rsid w:val="00B87D1D"/>
    <w:rsid w:val="00B90F84"/>
    <w:rsid w:val="00B929B9"/>
    <w:rsid w:val="00B93A5E"/>
    <w:rsid w:val="00B94D2E"/>
    <w:rsid w:val="00B95217"/>
    <w:rsid w:val="00BA1747"/>
    <w:rsid w:val="00BA19F9"/>
    <w:rsid w:val="00BA6758"/>
    <w:rsid w:val="00BB205E"/>
    <w:rsid w:val="00BB2909"/>
    <w:rsid w:val="00BC2415"/>
    <w:rsid w:val="00BC3ED2"/>
    <w:rsid w:val="00BD04FB"/>
    <w:rsid w:val="00BD26BE"/>
    <w:rsid w:val="00BE01B1"/>
    <w:rsid w:val="00BE032B"/>
    <w:rsid w:val="00BE0A79"/>
    <w:rsid w:val="00BE2A1B"/>
    <w:rsid w:val="00BE30D0"/>
    <w:rsid w:val="00BE481E"/>
    <w:rsid w:val="00BF1489"/>
    <w:rsid w:val="00BF5C43"/>
    <w:rsid w:val="00BF5E9F"/>
    <w:rsid w:val="00C0001D"/>
    <w:rsid w:val="00C00550"/>
    <w:rsid w:val="00C00F46"/>
    <w:rsid w:val="00C01A07"/>
    <w:rsid w:val="00C04A87"/>
    <w:rsid w:val="00C06223"/>
    <w:rsid w:val="00C125D7"/>
    <w:rsid w:val="00C17D2D"/>
    <w:rsid w:val="00C21551"/>
    <w:rsid w:val="00C22DDD"/>
    <w:rsid w:val="00C24F11"/>
    <w:rsid w:val="00C25F8B"/>
    <w:rsid w:val="00C27A63"/>
    <w:rsid w:val="00C31E1D"/>
    <w:rsid w:val="00C32862"/>
    <w:rsid w:val="00C32DA1"/>
    <w:rsid w:val="00C33ACF"/>
    <w:rsid w:val="00C34006"/>
    <w:rsid w:val="00C376EE"/>
    <w:rsid w:val="00C41C5E"/>
    <w:rsid w:val="00C53C5D"/>
    <w:rsid w:val="00C54255"/>
    <w:rsid w:val="00C54764"/>
    <w:rsid w:val="00C54A4F"/>
    <w:rsid w:val="00C54E21"/>
    <w:rsid w:val="00C55FC8"/>
    <w:rsid w:val="00C57C25"/>
    <w:rsid w:val="00C616E1"/>
    <w:rsid w:val="00C627AA"/>
    <w:rsid w:val="00C64FCB"/>
    <w:rsid w:val="00C65753"/>
    <w:rsid w:val="00C67BEE"/>
    <w:rsid w:val="00C70C4B"/>
    <w:rsid w:val="00C73627"/>
    <w:rsid w:val="00C77011"/>
    <w:rsid w:val="00C80CF0"/>
    <w:rsid w:val="00C810F6"/>
    <w:rsid w:val="00C86D7D"/>
    <w:rsid w:val="00C9241A"/>
    <w:rsid w:val="00C92ED9"/>
    <w:rsid w:val="00C950BA"/>
    <w:rsid w:val="00CA384F"/>
    <w:rsid w:val="00CA5DCF"/>
    <w:rsid w:val="00CB01B5"/>
    <w:rsid w:val="00CB3215"/>
    <w:rsid w:val="00CB46D5"/>
    <w:rsid w:val="00CB6CA6"/>
    <w:rsid w:val="00CB703D"/>
    <w:rsid w:val="00CB7A86"/>
    <w:rsid w:val="00CC0F09"/>
    <w:rsid w:val="00CC1CA7"/>
    <w:rsid w:val="00CC21AC"/>
    <w:rsid w:val="00CC264C"/>
    <w:rsid w:val="00CC29B5"/>
    <w:rsid w:val="00CC2A07"/>
    <w:rsid w:val="00CC3241"/>
    <w:rsid w:val="00CD3FCF"/>
    <w:rsid w:val="00CD5BBB"/>
    <w:rsid w:val="00CD5BF8"/>
    <w:rsid w:val="00CE2113"/>
    <w:rsid w:val="00CE4019"/>
    <w:rsid w:val="00CE45CD"/>
    <w:rsid w:val="00CE60A3"/>
    <w:rsid w:val="00CE7F32"/>
    <w:rsid w:val="00CF7E05"/>
    <w:rsid w:val="00D03E8F"/>
    <w:rsid w:val="00D06191"/>
    <w:rsid w:val="00D069B5"/>
    <w:rsid w:val="00D129C3"/>
    <w:rsid w:val="00D130E3"/>
    <w:rsid w:val="00D1356C"/>
    <w:rsid w:val="00D13E60"/>
    <w:rsid w:val="00D212CF"/>
    <w:rsid w:val="00D22527"/>
    <w:rsid w:val="00D236B7"/>
    <w:rsid w:val="00D360C0"/>
    <w:rsid w:val="00D37D23"/>
    <w:rsid w:val="00D4314B"/>
    <w:rsid w:val="00D47976"/>
    <w:rsid w:val="00D51654"/>
    <w:rsid w:val="00D52292"/>
    <w:rsid w:val="00D52D5C"/>
    <w:rsid w:val="00D612FE"/>
    <w:rsid w:val="00D64F9C"/>
    <w:rsid w:val="00D655F3"/>
    <w:rsid w:val="00D71EDA"/>
    <w:rsid w:val="00D7335D"/>
    <w:rsid w:val="00D758FD"/>
    <w:rsid w:val="00D75CFE"/>
    <w:rsid w:val="00D766CB"/>
    <w:rsid w:val="00D80535"/>
    <w:rsid w:val="00D908A2"/>
    <w:rsid w:val="00D90ACD"/>
    <w:rsid w:val="00D911C2"/>
    <w:rsid w:val="00DA68A3"/>
    <w:rsid w:val="00DB5A00"/>
    <w:rsid w:val="00DB68EF"/>
    <w:rsid w:val="00DC275B"/>
    <w:rsid w:val="00DC5AE2"/>
    <w:rsid w:val="00DD023B"/>
    <w:rsid w:val="00DD05DF"/>
    <w:rsid w:val="00DD44B5"/>
    <w:rsid w:val="00DD4D50"/>
    <w:rsid w:val="00DD58B9"/>
    <w:rsid w:val="00DE02DD"/>
    <w:rsid w:val="00DE1268"/>
    <w:rsid w:val="00DE1E1B"/>
    <w:rsid w:val="00DE2F3A"/>
    <w:rsid w:val="00DE3238"/>
    <w:rsid w:val="00DE7CAA"/>
    <w:rsid w:val="00DF1401"/>
    <w:rsid w:val="00DF21FF"/>
    <w:rsid w:val="00E02A6C"/>
    <w:rsid w:val="00E041F6"/>
    <w:rsid w:val="00E04DB9"/>
    <w:rsid w:val="00E05A5A"/>
    <w:rsid w:val="00E06166"/>
    <w:rsid w:val="00E1174C"/>
    <w:rsid w:val="00E11838"/>
    <w:rsid w:val="00E13D56"/>
    <w:rsid w:val="00E161A7"/>
    <w:rsid w:val="00E214A4"/>
    <w:rsid w:val="00E230DB"/>
    <w:rsid w:val="00E25DF6"/>
    <w:rsid w:val="00E31201"/>
    <w:rsid w:val="00E31EF4"/>
    <w:rsid w:val="00E36E94"/>
    <w:rsid w:val="00E43A15"/>
    <w:rsid w:val="00E45792"/>
    <w:rsid w:val="00E47819"/>
    <w:rsid w:val="00E51301"/>
    <w:rsid w:val="00E514B5"/>
    <w:rsid w:val="00E52DBB"/>
    <w:rsid w:val="00E635B7"/>
    <w:rsid w:val="00E66759"/>
    <w:rsid w:val="00E71850"/>
    <w:rsid w:val="00E71D1C"/>
    <w:rsid w:val="00E72880"/>
    <w:rsid w:val="00E728CE"/>
    <w:rsid w:val="00E72953"/>
    <w:rsid w:val="00E73D63"/>
    <w:rsid w:val="00E74EE8"/>
    <w:rsid w:val="00E77A03"/>
    <w:rsid w:val="00E813FB"/>
    <w:rsid w:val="00E87696"/>
    <w:rsid w:val="00E9008F"/>
    <w:rsid w:val="00E90496"/>
    <w:rsid w:val="00EA079B"/>
    <w:rsid w:val="00EA1384"/>
    <w:rsid w:val="00EA17F5"/>
    <w:rsid w:val="00EA6C7D"/>
    <w:rsid w:val="00EB753F"/>
    <w:rsid w:val="00EC2F15"/>
    <w:rsid w:val="00EC3F0F"/>
    <w:rsid w:val="00EC5132"/>
    <w:rsid w:val="00EC51EE"/>
    <w:rsid w:val="00EC687E"/>
    <w:rsid w:val="00EC786D"/>
    <w:rsid w:val="00ED0D74"/>
    <w:rsid w:val="00ED2229"/>
    <w:rsid w:val="00ED2274"/>
    <w:rsid w:val="00ED5D01"/>
    <w:rsid w:val="00EE0450"/>
    <w:rsid w:val="00EE2C18"/>
    <w:rsid w:val="00EE7EA8"/>
    <w:rsid w:val="00EF0121"/>
    <w:rsid w:val="00EF710B"/>
    <w:rsid w:val="00F02550"/>
    <w:rsid w:val="00F02622"/>
    <w:rsid w:val="00F02F17"/>
    <w:rsid w:val="00F05C91"/>
    <w:rsid w:val="00F06D8F"/>
    <w:rsid w:val="00F07BBB"/>
    <w:rsid w:val="00F11FFE"/>
    <w:rsid w:val="00F13DE5"/>
    <w:rsid w:val="00F13E40"/>
    <w:rsid w:val="00F22C15"/>
    <w:rsid w:val="00F23D17"/>
    <w:rsid w:val="00F2481E"/>
    <w:rsid w:val="00F25B34"/>
    <w:rsid w:val="00F2695C"/>
    <w:rsid w:val="00F320B7"/>
    <w:rsid w:val="00F35071"/>
    <w:rsid w:val="00F351F6"/>
    <w:rsid w:val="00F435B5"/>
    <w:rsid w:val="00F5183D"/>
    <w:rsid w:val="00F51D54"/>
    <w:rsid w:val="00F61E03"/>
    <w:rsid w:val="00F64578"/>
    <w:rsid w:val="00F64BA2"/>
    <w:rsid w:val="00F67AF3"/>
    <w:rsid w:val="00F704B4"/>
    <w:rsid w:val="00F70594"/>
    <w:rsid w:val="00F728FA"/>
    <w:rsid w:val="00F73064"/>
    <w:rsid w:val="00F77430"/>
    <w:rsid w:val="00F779C9"/>
    <w:rsid w:val="00F81085"/>
    <w:rsid w:val="00F82E6B"/>
    <w:rsid w:val="00F85BCC"/>
    <w:rsid w:val="00F86726"/>
    <w:rsid w:val="00F871C0"/>
    <w:rsid w:val="00F908E1"/>
    <w:rsid w:val="00F91A6C"/>
    <w:rsid w:val="00F95561"/>
    <w:rsid w:val="00F9745C"/>
    <w:rsid w:val="00FA01F3"/>
    <w:rsid w:val="00FA378B"/>
    <w:rsid w:val="00FB0525"/>
    <w:rsid w:val="00FB10D0"/>
    <w:rsid w:val="00FB6FE3"/>
    <w:rsid w:val="00FB75A3"/>
    <w:rsid w:val="00FC0780"/>
    <w:rsid w:val="00FC2213"/>
    <w:rsid w:val="00FC2D94"/>
    <w:rsid w:val="00FC2FB4"/>
    <w:rsid w:val="00FC41C8"/>
    <w:rsid w:val="00FD0038"/>
    <w:rsid w:val="00FD0ABC"/>
    <w:rsid w:val="00FD3953"/>
    <w:rsid w:val="00FD7D83"/>
    <w:rsid w:val="00FE2D61"/>
    <w:rsid w:val="00FE5BBB"/>
    <w:rsid w:val="00FE6046"/>
    <w:rsid w:val="00FF29E5"/>
    <w:rsid w:val="00FF4ED0"/>
    <w:rsid w:val="00FF75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B359AA11-0EA9-4930-9BB5-294137B65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251ECC"/>
    <w:rPr>
      <w:sz w:val="24"/>
      <w:szCs w:val="24"/>
    </w:rPr>
  </w:style>
  <w:style w:type="paragraph" w:styleId="Nagwek1">
    <w:name w:val="heading 1"/>
    <w:aliases w:val="PhD_Rozdział"/>
    <w:basedOn w:val="Normalny"/>
    <w:next w:val="Normalny"/>
    <w:link w:val="Nagwek1Znak"/>
    <w:uiPriority w:val="99"/>
    <w:qFormat/>
    <w:rsid w:val="00FE6046"/>
    <w:pPr>
      <w:keepNext/>
      <w:autoSpaceDE w:val="0"/>
      <w:autoSpaceDN w:val="0"/>
      <w:jc w:val="both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B33E58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33E58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E72953"/>
    <w:rPr>
      <w:rFonts w:ascii="Tahoma" w:hAnsi="Tahoma" w:cs="Tahoma"/>
      <w:sz w:val="16"/>
      <w:szCs w:val="16"/>
    </w:rPr>
  </w:style>
  <w:style w:type="character" w:customStyle="1" w:styleId="NagwekZnak">
    <w:name w:val="Nagłówek Znak"/>
    <w:link w:val="Nagwek"/>
    <w:uiPriority w:val="99"/>
    <w:rsid w:val="004F6887"/>
    <w:rPr>
      <w:sz w:val="24"/>
      <w:szCs w:val="24"/>
    </w:rPr>
  </w:style>
  <w:style w:type="character" w:styleId="Hipercze">
    <w:name w:val="Hyperlink"/>
    <w:rsid w:val="008222B5"/>
    <w:rPr>
      <w:color w:val="0563C1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F02F1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02F17"/>
  </w:style>
  <w:style w:type="character" w:styleId="Odwoanieprzypisudolnego">
    <w:name w:val="footnote reference"/>
    <w:uiPriority w:val="99"/>
    <w:rsid w:val="00F02F17"/>
    <w:rPr>
      <w:vertAlign w:val="superscript"/>
    </w:rPr>
  </w:style>
  <w:style w:type="table" w:styleId="Tabela-Siatka">
    <w:name w:val="Table Grid"/>
    <w:basedOn w:val="Standardowy"/>
    <w:uiPriority w:val="59"/>
    <w:rsid w:val="00997B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link w:val="TytuZnak"/>
    <w:qFormat/>
    <w:rsid w:val="00710882"/>
    <w:pPr>
      <w:spacing w:before="240" w:after="60" w:line="360" w:lineRule="auto"/>
      <w:jc w:val="center"/>
      <w:outlineLvl w:val="0"/>
    </w:pPr>
    <w:rPr>
      <w:rFonts w:ascii="Arial" w:hAnsi="Arial"/>
      <w:b/>
      <w:bCs/>
      <w:kern w:val="28"/>
      <w:sz w:val="32"/>
      <w:szCs w:val="32"/>
    </w:rPr>
  </w:style>
  <w:style w:type="character" w:customStyle="1" w:styleId="TytuZnak">
    <w:name w:val="Tytuł Znak"/>
    <w:link w:val="Tytu"/>
    <w:rsid w:val="00710882"/>
    <w:rPr>
      <w:rFonts w:ascii="Arial" w:hAnsi="Arial"/>
      <w:b/>
      <w:bCs/>
      <w:kern w:val="28"/>
      <w:sz w:val="32"/>
      <w:szCs w:val="32"/>
    </w:rPr>
  </w:style>
  <w:style w:type="character" w:styleId="Uwydatnienie">
    <w:name w:val="Emphasis"/>
    <w:qFormat/>
    <w:rsid w:val="00251ECC"/>
    <w:rPr>
      <w:i/>
      <w:iCs/>
    </w:rPr>
  </w:style>
  <w:style w:type="character" w:styleId="Numerstrony">
    <w:name w:val="page number"/>
    <w:basedOn w:val="Domylnaczcionkaakapitu"/>
    <w:rsid w:val="00D7335D"/>
  </w:style>
  <w:style w:type="character" w:styleId="Odwoaniedokomentarza">
    <w:name w:val="annotation reference"/>
    <w:rsid w:val="00244986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24498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244986"/>
  </w:style>
  <w:style w:type="paragraph" w:styleId="Tematkomentarza">
    <w:name w:val="annotation subject"/>
    <w:basedOn w:val="Tekstkomentarza"/>
    <w:next w:val="Tekstkomentarza"/>
    <w:link w:val="TematkomentarzaZnak"/>
    <w:rsid w:val="00244986"/>
    <w:rPr>
      <w:b/>
      <w:bCs/>
    </w:rPr>
  </w:style>
  <w:style w:type="character" w:customStyle="1" w:styleId="TematkomentarzaZnak">
    <w:name w:val="Temat komentarza Znak"/>
    <w:link w:val="Tematkomentarza"/>
    <w:rsid w:val="00244986"/>
    <w:rPr>
      <w:b/>
      <w:bCs/>
    </w:rPr>
  </w:style>
  <w:style w:type="paragraph" w:styleId="NormalnyWeb">
    <w:name w:val="Normal (Web)"/>
    <w:basedOn w:val="Normalny"/>
    <w:rsid w:val="00766AB6"/>
    <w:pPr>
      <w:spacing w:before="100" w:beforeAutospacing="1" w:after="142" w:line="288" w:lineRule="auto"/>
    </w:pPr>
  </w:style>
  <w:style w:type="paragraph" w:styleId="Mapadokumentu">
    <w:name w:val="Document Map"/>
    <w:basedOn w:val="Normalny"/>
    <w:semiHidden/>
    <w:rsid w:val="007F6EAB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kapitzlist1">
    <w:name w:val="Akapit z listą1"/>
    <w:basedOn w:val="Normalny"/>
    <w:rsid w:val="00944F50"/>
    <w:pPr>
      <w:spacing w:after="160" w:line="259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473E34"/>
    <w:rPr>
      <w:b/>
      <w:bCs/>
    </w:rPr>
  </w:style>
  <w:style w:type="paragraph" w:styleId="Akapitzlist">
    <w:name w:val="List Paragraph"/>
    <w:basedOn w:val="Normalny"/>
    <w:qFormat/>
    <w:rsid w:val="006E2853"/>
    <w:pPr>
      <w:ind w:left="720"/>
      <w:contextualSpacing/>
    </w:pPr>
  </w:style>
  <w:style w:type="character" w:customStyle="1" w:styleId="TekstpodstawowyZnak">
    <w:name w:val="Tekst podstawowy Znak"/>
    <w:aliases w:val="Tekst podstawowy Znak Znak Znak Znak Znak Znak,Tekst podstawowy Znak Znak Znak Znak Znak1,Tekst podstawowy Znak Znak Znak Znak1,Tekst podstawowy Znak Znak Znak1,Tekst podstawowy Znak2 Znak"/>
    <w:basedOn w:val="Domylnaczcionkaakapitu"/>
    <w:link w:val="Tekstpodstawowy"/>
    <w:locked/>
    <w:rsid w:val="0023426F"/>
  </w:style>
  <w:style w:type="paragraph" w:styleId="Tekstpodstawowy">
    <w:name w:val="Body Text"/>
    <w:aliases w:val="Tekst podstawowy Znak Znak Znak Znak Znak,Tekst podstawowy Znak Znak Znak Znak,Tekst podstawowy Znak Znak Znak,Tekst podstawowy Znak Znak,Tekst podstawowy Znak2,Tekst podstawowy Znak Znak Znak Znak Znak Znak Znak"/>
    <w:basedOn w:val="Normalny"/>
    <w:link w:val="TekstpodstawowyZnak"/>
    <w:unhideWhenUsed/>
    <w:rsid w:val="0023426F"/>
    <w:pPr>
      <w:jc w:val="both"/>
    </w:pPr>
    <w:rPr>
      <w:sz w:val="20"/>
      <w:szCs w:val="20"/>
    </w:rPr>
  </w:style>
  <w:style w:type="character" w:customStyle="1" w:styleId="TekstpodstawowyZnak1">
    <w:name w:val="Tekst podstawowy Znak1"/>
    <w:basedOn w:val="Domylnaczcionkaakapitu"/>
    <w:semiHidden/>
    <w:rsid w:val="0023426F"/>
    <w:rPr>
      <w:sz w:val="24"/>
      <w:szCs w:val="24"/>
    </w:rPr>
  </w:style>
  <w:style w:type="paragraph" w:styleId="HTML-adres">
    <w:name w:val="HTML Address"/>
    <w:basedOn w:val="Normalny"/>
    <w:link w:val="HTML-adresZnak"/>
    <w:uiPriority w:val="99"/>
    <w:semiHidden/>
    <w:unhideWhenUsed/>
    <w:rsid w:val="009354FA"/>
    <w:rPr>
      <w:i/>
      <w:iCs/>
    </w:rPr>
  </w:style>
  <w:style w:type="character" w:customStyle="1" w:styleId="HTML-adresZnak">
    <w:name w:val="HTML - adres Znak"/>
    <w:basedOn w:val="Domylnaczcionkaakapitu"/>
    <w:link w:val="HTML-adres"/>
    <w:uiPriority w:val="99"/>
    <w:semiHidden/>
    <w:rsid w:val="009354FA"/>
    <w:rPr>
      <w:i/>
      <w:iCs/>
      <w:sz w:val="24"/>
      <w:szCs w:val="24"/>
    </w:rPr>
  </w:style>
  <w:style w:type="paragraph" w:styleId="Tekstpodstawowy3">
    <w:name w:val="Body Text 3"/>
    <w:basedOn w:val="Normalny"/>
    <w:link w:val="Tekstpodstawowy3Znak"/>
    <w:semiHidden/>
    <w:unhideWhenUsed/>
    <w:rsid w:val="00B260E3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B260E3"/>
    <w:rPr>
      <w:sz w:val="16"/>
      <w:szCs w:val="16"/>
    </w:rPr>
  </w:style>
  <w:style w:type="paragraph" w:styleId="Bezodstpw">
    <w:name w:val="No Spacing"/>
    <w:uiPriority w:val="1"/>
    <w:qFormat/>
    <w:rsid w:val="00F81085"/>
    <w:pPr>
      <w:widowControl w:val="0"/>
      <w:suppressAutoHyphens/>
    </w:pPr>
    <w:rPr>
      <w:sz w:val="24"/>
      <w:szCs w:val="24"/>
      <w:lang w:eastAsia="ar-SA"/>
    </w:rPr>
  </w:style>
  <w:style w:type="character" w:customStyle="1" w:styleId="apple-style-span">
    <w:name w:val="apple-style-span"/>
    <w:rsid w:val="002D66E0"/>
  </w:style>
  <w:style w:type="numbering" w:customStyle="1" w:styleId="Zaimportowanystyl3">
    <w:name w:val="Zaimportowany styl 3"/>
    <w:rsid w:val="00730DD3"/>
    <w:pPr>
      <w:numPr>
        <w:numId w:val="1"/>
      </w:numPr>
    </w:pPr>
  </w:style>
  <w:style w:type="paragraph" w:customStyle="1" w:styleId="Tekstpodstawowy21">
    <w:name w:val="Tekst podstawowy 21"/>
    <w:rsid w:val="00730DD3"/>
    <w:pPr>
      <w:suppressAutoHyphens/>
      <w:spacing w:after="120"/>
      <w:jc w:val="both"/>
    </w:pPr>
    <w:rPr>
      <w:rFonts w:ascii="Arial" w:eastAsia="Arial Unicode MS" w:hAnsi="Arial" w:cs="Arial Unicode MS"/>
      <w:color w:val="000000"/>
      <w:sz w:val="22"/>
      <w:szCs w:val="22"/>
      <w:u w:color="000000"/>
    </w:rPr>
  </w:style>
  <w:style w:type="numbering" w:customStyle="1" w:styleId="Zaimportowanystyl4">
    <w:name w:val="Zaimportowany styl 4"/>
    <w:rsid w:val="00730DD3"/>
    <w:pPr>
      <w:numPr>
        <w:numId w:val="2"/>
      </w:numPr>
    </w:pPr>
  </w:style>
  <w:style w:type="paragraph" w:customStyle="1" w:styleId="Nagwek10">
    <w:name w:val="Nagłówek1"/>
    <w:rsid w:val="00730DD3"/>
    <w:pPr>
      <w:tabs>
        <w:tab w:val="center" w:pos="4536"/>
        <w:tab w:val="right" w:pos="9072"/>
      </w:tabs>
      <w:spacing w:before="120"/>
      <w:jc w:val="both"/>
    </w:pPr>
    <w:rPr>
      <w:rFonts w:eastAsia="Arial Unicode MS" w:cs="Arial Unicode MS"/>
      <w:color w:val="000000"/>
      <w:sz w:val="24"/>
      <w:szCs w:val="24"/>
      <w:u w:color="000000"/>
    </w:rPr>
  </w:style>
  <w:style w:type="paragraph" w:customStyle="1" w:styleId="Tekstpodstawowy1">
    <w:name w:val="Tekst podstawowy1"/>
    <w:rsid w:val="00730DD3"/>
    <w:pPr>
      <w:spacing w:after="120"/>
      <w:jc w:val="both"/>
    </w:pPr>
    <w:rPr>
      <w:rFonts w:ascii="Verdana" w:eastAsia="Arial Unicode MS" w:hAnsi="Verdana" w:cs="Arial Unicode MS"/>
      <w:color w:val="000000"/>
      <w:u w:color="000000"/>
    </w:rPr>
  </w:style>
  <w:style w:type="numbering" w:customStyle="1" w:styleId="Zaimportowanystyl5">
    <w:name w:val="Zaimportowany styl 5"/>
    <w:rsid w:val="00730DD3"/>
    <w:pPr>
      <w:numPr>
        <w:numId w:val="12"/>
      </w:numPr>
    </w:pPr>
  </w:style>
  <w:style w:type="numbering" w:customStyle="1" w:styleId="Zaimportowanystyl6">
    <w:name w:val="Zaimportowany styl 6"/>
    <w:rsid w:val="00730DD3"/>
    <w:pPr>
      <w:numPr>
        <w:numId w:val="3"/>
      </w:numPr>
    </w:pPr>
  </w:style>
  <w:style w:type="numbering" w:customStyle="1" w:styleId="Zaimportowanystyl7">
    <w:name w:val="Zaimportowany styl 7"/>
    <w:rsid w:val="00730DD3"/>
    <w:pPr>
      <w:numPr>
        <w:numId w:val="4"/>
      </w:numPr>
    </w:pPr>
  </w:style>
  <w:style w:type="numbering" w:customStyle="1" w:styleId="Zaimportowanystyl8">
    <w:name w:val="Zaimportowany styl 8"/>
    <w:rsid w:val="00730DD3"/>
    <w:pPr>
      <w:numPr>
        <w:numId w:val="5"/>
      </w:numPr>
    </w:pPr>
  </w:style>
  <w:style w:type="numbering" w:customStyle="1" w:styleId="Zaimportowanystyl9">
    <w:name w:val="Zaimportowany styl 9"/>
    <w:rsid w:val="00730DD3"/>
    <w:pPr>
      <w:numPr>
        <w:numId w:val="6"/>
      </w:numPr>
    </w:pPr>
  </w:style>
  <w:style w:type="numbering" w:customStyle="1" w:styleId="Zaimportowanystyl10">
    <w:name w:val="Zaimportowany styl 10"/>
    <w:rsid w:val="00730DD3"/>
    <w:pPr>
      <w:numPr>
        <w:numId w:val="7"/>
      </w:numPr>
    </w:pPr>
  </w:style>
  <w:style w:type="paragraph" w:customStyle="1" w:styleId="Tekstpodstawowywcity1">
    <w:name w:val="Tekst podstawowy wcięty1"/>
    <w:rsid w:val="00730DD3"/>
    <w:pPr>
      <w:spacing w:before="120" w:after="120" w:line="360" w:lineRule="auto"/>
      <w:ind w:left="283"/>
      <w:jc w:val="both"/>
    </w:pPr>
    <w:rPr>
      <w:color w:val="000000"/>
      <w:sz w:val="24"/>
      <w:szCs w:val="24"/>
      <w:u w:color="000000"/>
    </w:rPr>
  </w:style>
  <w:style w:type="numbering" w:customStyle="1" w:styleId="Zaimportowanystyl11">
    <w:name w:val="Zaimportowany styl 11"/>
    <w:rsid w:val="00730DD3"/>
    <w:pPr>
      <w:numPr>
        <w:numId w:val="8"/>
      </w:numPr>
    </w:pPr>
  </w:style>
  <w:style w:type="numbering" w:customStyle="1" w:styleId="Zaimportowanystyl12">
    <w:name w:val="Zaimportowany styl 12"/>
    <w:rsid w:val="00730DD3"/>
    <w:pPr>
      <w:numPr>
        <w:numId w:val="9"/>
      </w:numPr>
    </w:pPr>
  </w:style>
  <w:style w:type="numbering" w:customStyle="1" w:styleId="Zaimportowanystyl13">
    <w:name w:val="Zaimportowany styl 13"/>
    <w:rsid w:val="00730DD3"/>
    <w:pPr>
      <w:numPr>
        <w:numId w:val="11"/>
      </w:numPr>
    </w:pPr>
  </w:style>
  <w:style w:type="numbering" w:customStyle="1" w:styleId="Zaimportowanystyl14">
    <w:name w:val="Zaimportowany styl 14"/>
    <w:rsid w:val="00730DD3"/>
    <w:pPr>
      <w:numPr>
        <w:numId w:val="10"/>
      </w:numPr>
    </w:pPr>
  </w:style>
  <w:style w:type="character" w:customStyle="1" w:styleId="Nagwek1Znak">
    <w:name w:val="Nagłówek 1 Znak"/>
    <w:aliases w:val="PhD_Rozdział Znak"/>
    <w:basedOn w:val="Domylnaczcionkaakapitu"/>
    <w:link w:val="Nagwek1"/>
    <w:uiPriority w:val="99"/>
    <w:rsid w:val="00FE6046"/>
    <w:rPr>
      <w:rFonts w:ascii="Cambria" w:hAnsi="Cambria"/>
      <w:b/>
      <w:bCs/>
      <w:kern w:val="32"/>
      <w:sz w:val="32"/>
      <w:szCs w:val="32"/>
    </w:rPr>
  </w:style>
  <w:style w:type="paragraph" w:customStyle="1" w:styleId="EPARNr">
    <w:name w:val="EPAR_Nr)"/>
    <w:basedOn w:val="Akapitzlist"/>
    <w:uiPriority w:val="99"/>
    <w:rsid w:val="00FE6046"/>
    <w:pPr>
      <w:widowControl w:val="0"/>
      <w:numPr>
        <w:numId w:val="16"/>
      </w:numPr>
      <w:suppressAutoHyphens/>
      <w:spacing w:after="200" w:line="360" w:lineRule="auto"/>
      <w:contextualSpacing w:val="0"/>
      <w:jc w:val="both"/>
    </w:pPr>
    <w:rPr>
      <w:rFonts w:ascii="Book Antiqua" w:eastAsia="SimSun" w:hAnsi="Book Antiqua" w:cs="Book Antiqua"/>
      <w:kern w:val="1"/>
      <w:lang w:eastAsia="hi-IN" w:bidi="hi-IN"/>
    </w:rPr>
  </w:style>
  <w:style w:type="paragraph" w:customStyle="1" w:styleId="PhDPM1">
    <w:name w:val="PhD_PM1"/>
    <w:basedOn w:val="Normalny"/>
    <w:next w:val="Normalny"/>
    <w:autoRedefine/>
    <w:uiPriority w:val="99"/>
    <w:rsid w:val="00FE6046"/>
    <w:pPr>
      <w:widowControl w:val="0"/>
      <w:numPr>
        <w:numId w:val="17"/>
      </w:numPr>
      <w:suppressAutoHyphens/>
      <w:spacing w:after="240"/>
      <w:outlineLvl w:val="0"/>
    </w:pPr>
    <w:rPr>
      <w:rFonts w:ascii="Garamond" w:hAnsi="Garamond" w:cs="Garamond"/>
      <w:b/>
      <w:bCs/>
      <w:spacing w:val="20"/>
      <w:kern w:val="1"/>
      <w:sz w:val="28"/>
      <w:szCs w:val="28"/>
    </w:rPr>
  </w:style>
  <w:style w:type="paragraph" w:customStyle="1" w:styleId="PhDPM2">
    <w:name w:val="PhD_PM2"/>
    <w:basedOn w:val="Normalny"/>
    <w:next w:val="Normalny"/>
    <w:autoRedefine/>
    <w:uiPriority w:val="99"/>
    <w:rsid w:val="00FE6046"/>
    <w:pPr>
      <w:widowControl w:val="0"/>
      <w:numPr>
        <w:ilvl w:val="1"/>
        <w:numId w:val="17"/>
      </w:numPr>
      <w:suppressAutoHyphens/>
      <w:spacing w:before="600" w:after="120" w:line="360" w:lineRule="auto"/>
      <w:outlineLvl w:val="1"/>
    </w:pPr>
    <w:rPr>
      <w:rFonts w:ascii="Garamond" w:hAnsi="Garamond" w:cs="Garamond"/>
      <w:b/>
      <w:bCs/>
      <w:kern w:val="1"/>
    </w:rPr>
  </w:style>
  <w:style w:type="paragraph" w:customStyle="1" w:styleId="PhDPM3">
    <w:name w:val="PhD_PM3"/>
    <w:basedOn w:val="Normalny"/>
    <w:next w:val="Normalny"/>
    <w:autoRedefine/>
    <w:uiPriority w:val="99"/>
    <w:rsid w:val="00FE6046"/>
    <w:pPr>
      <w:widowControl w:val="0"/>
      <w:numPr>
        <w:ilvl w:val="2"/>
        <w:numId w:val="17"/>
      </w:numPr>
      <w:suppressAutoHyphens/>
      <w:spacing w:before="360" w:after="120" w:line="360" w:lineRule="auto"/>
      <w:outlineLvl w:val="2"/>
    </w:pPr>
    <w:rPr>
      <w:rFonts w:ascii="Garamond" w:hAnsi="Garamond" w:cs="Garamond"/>
      <w:b/>
      <w:bCs/>
      <w:kern w:val="1"/>
      <w:sz w:val="20"/>
      <w:szCs w:val="20"/>
    </w:rPr>
  </w:style>
  <w:style w:type="paragraph" w:customStyle="1" w:styleId="EPARNr0">
    <w:name w:val="EPAR_Nr."/>
    <w:basedOn w:val="Akapitzlist"/>
    <w:next w:val="Normalny"/>
    <w:uiPriority w:val="99"/>
    <w:rsid w:val="00FE6046"/>
    <w:pPr>
      <w:widowControl w:val="0"/>
      <w:numPr>
        <w:numId w:val="18"/>
      </w:numPr>
      <w:suppressAutoHyphens/>
      <w:spacing w:after="200" w:line="360" w:lineRule="auto"/>
      <w:contextualSpacing w:val="0"/>
      <w:jc w:val="both"/>
    </w:pPr>
    <w:rPr>
      <w:rFonts w:ascii="Book Antiqua" w:eastAsia="SimSun" w:hAnsi="Book Antiqua" w:cs="Book Antiqua"/>
      <w:kern w:val="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8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9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906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013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33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8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8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96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75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16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3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1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3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44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072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17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309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251851">
                          <w:marLeft w:val="109"/>
                          <w:marRight w:val="109"/>
                          <w:marTop w:val="109"/>
                          <w:marBottom w:val="10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0446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359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8446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34890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10685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9966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82052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0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3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5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82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58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219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06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8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31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180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722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916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772751">
                          <w:marLeft w:val="109"/>
                          <w:marRight w:val="109"/>
                          <w:marTop w:val="109"/>
                          <w:marBottom w:val="10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404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6674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2175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0991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49665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97603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47194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476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5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944565-A1C3-4480-A209-5FAE0C09C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1313</Words>
  <Characters>7884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Łódź, dnia</vt:lpstr>
    </vt:vector>
  </TitlesOfParts>
  <Company>Urząd Marszałkowski w Łodzi</Company>
  <LinksUpToDate>false</LinksUpToDate>
  <CharactersWithSpaces>9179</CharactersWithSpaces>
  <SharedDoc>false</SharedDoc>
  <HLinks>
    <vt:vector size="6" baseType="variant">
      <vt:variant>
        <vt:i4>7536704</vt:i4>
      </vt:variant>
      <vt:variant>
        <vt:i4>3</vt:i4>
      </vt:variant>
      <vt:variant>
        <vt:i4>0</vt:i4>
      </vt:variant>
      <vt:variant>
        <vt:i4>5</vt:i4>
      </vt:variant>
      <vt:variant>
        <vt:lpwstr>mailto:u.sochacka@wup.lodz.pl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Łódź, dnia</dc:title>
  <dc:creator>marcin.dudzinski</dc:creator>
  <cp:lastModifiedBy>eric cantona </cp:lastModifiedBy>
  <cp:revision>2</cp:revision>
  <cp:lastPrinted>2016-10-13T09:39:00Z</cp:lastPrinted>
  <dcterms:created xsi:type="dcterms:W3CDTF">2017-03-29T09:00:00Z</dcterms:created>
  <dcterms:modified xsi:type="dcterms:W3CDTF">2017-03-29T09:00:00Z</dcterms:modified>
</cp:coreProperties>
</file>